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04C58" w14:textId="3553F1AB" w:rsidR="00173082" w:rsidRPr="00AA3D3E" w:rsidRDefault="00173082" w:rsidP="00173082">
      <w:pPr>
        <w:jc w:val="center"/>
        <w:rPr>
          <w:b/>
          <w:bCs/>
          <w:sz w:val="32"/>
          <w:szCs w:val="32"/>
          <w:u w:val="single"/>
        </w:rPr>
      </w:pPr>
      <w:r w:rsidRPr="00AA3D3E">
        <w:rPr>
          <w:b/>
          <w:bCs/>
          <w:sz w:val="32"/>
          <w:szCs w:val="32"/>
          <w:u w:val="single"/>
        </w:rPr>
        <w:t>Lowdown to lockdown Monday 6</w:t>
      </w:r>
      <w:r w:rsidRPr="00AA3D3E">
        <w:rPr>
          <w:b/>
          <w:bCs/>
          <w:sz w:val="32"/>
          <w:szCs w:val="32"/>
          <w:u w:val="single"/>
          <w:vertAlign w:val="superscript"/>
        </w:rPr>
        <w:t>th</w:t>
      </w:r>
      <w:r w:rsidRPr="00AA3D3E">
        <w:rPr>
          <w:b/>
          <w:bCs/>
          <w:sz w:val="32"/>
          <w:szCs w:val="32"/>
          <w:u w:val="single"/>
        </w:rPr>
        <w:t xml:space="preserve"> July 2020</w:t>
      </w:r>
    </w:p>
    <w:p w14:paraId="5A2AC1A6" w14:textId="77777777" w:rsidR="00173082" w:rsidRDefault="00173082"/>
    <w:p w14:paraId="3D0B6C9F" w14:textId="7A52F536" w:rsidR="00173082" w:rsidRPr="00330C0C" w:rsidRDefault="00173082">
      <w:pPr>
        <w:rPr>
          <w:b/>
          <w:bCs/>
        </w:rPr>
      </w:pPr>
    </w:p>
    <w:p w14:paraId="609AE720" w14:textId="3C18C707" w:rsidR="003656B7" w:rsidRPr="00330C0C" w:rsidRDefault="00AA3D3E">
      <w:pPr>
        <w:rPr>
          <w:b/>
          <w:bCs/>
        </w:rPr>
      </w:pPr>
      <w:r w:rsidRPr="00330C0C">
        <w:rPr>
          <w:b/>
          <w:bCs/>
        </w:rPr>
        <w:t xml:space="preserve">Updates were given by various Universities:  </w:t>
      </w:r>
    </w:p>
    <w:p w14:paraId="10228F19" w14:textId="77777777" w:rsidR="00FA18C4" w:rsidRDefault="00FA18C4"/>
    <w:p w14:paraId="4B3C15B5" w14:textId="77777777" w:rsidR="00C148A1" w:rsidRDefault="00C148A1" w:rsidP="00C148A1">
      <w:pPr>
        <w:rPr>
          <w:rFonts w:asciiTheme="minorHAnsi" w:hAnsiTheme="minorHAnsi"/>
          <w:b/>
          <w:bCs/>
        </w:rPr>
      </w:pPr>
      <w:r>
        <w:rPr>
          <w:b/>
          <w:bCs/>
          <w:highlight w:val="yellow"/>
        </w:rPr>
        <w:t>University of Bath – Mike Nicholson</w:t>
      </w:r>
      <w:r>
        <w:rPr>
          <w:b/>
          <w:bCs/>
        </w:rPr>
        <w:t xml:space="preserve"> </w:t>
      </w:r>
    </w:p>
    <w:p w14:paraId="5B198F34" w14:textId="77777777" w:rsidR="00C148A1" w:rsidRDefault="00C148A1" w:rsidP="00C148A1"/>
    <w:p w14:paraId="7E979E8B" w14:textId="77777777" w:rsidR="00C148A1" w:rsidRDefault="00C148A1" w:rsidP="00C148A1">
      <w:pPr>
        <w:pStyle w:val="ListParagraph"/>
        <w:numPr>
          <w:ilvl w:val="0"/>
          <w:numId w:val="25"/>
        </w:numPr>
      </w:pPr>
      <w:r>
        <w:t>Dealing with both 2020 entry as well as recruitment for 2021 entry</w:t>
      </w:r>
    </w:p>
    <w:p w14:paraId="19AA46D7" w14:textId="77777777" w:rsidR="00C148A1" w:rsidRDefault="00C148A1" w:rsidP="00C148A1">
      <w:pPr>
        <w:pStyle w:val="ListParagraph"/>
        <w:numPr>
          <w:ilvl w:val="0"/>
          <w:numId w:val="25"/>
        </w:numPr>
      </w:pPr>
      <w:r>
        <w:t xml:space="preserve">Normally by now undergraduate places would be sorted and just waiting for results, but timetables have changed so teams are spread more thinly. All admissions staff are homeworking so email </w:t>
      </w:r>
      <w:hyperlink r:id="rId8" w:history="1">
        <w:r>
          <w:rPr>
            <w:rStyle w:val="InternetLink"/>
          </w:rPr>
          <w:t>admissions@bath.ac.uk</w:t>
        </w:r>
      </w:hyperlink>
      <w:r>
        <w:t xml:space="preserve"> with queries rather than using the phone. </w:t>
      </w:r>
    </w:p>
    <w:p w14:paraId="346C61D3" w14:textId="77777777" w:rsidR="00C148A1" w:rsidRDefault="00C148A1" w:rsidP="00C148A1">
      <w:pPr>
        <w:pStyle w:val="ListParagraph"/>
        <w:numPr>
          <w:ilvl w:val="0"/>
          <w:numId w:val="25"/>
        </w:numPr>
      </w:pPr>
      <w:r>
        <w:t>Expectations by government are a bit ambitious that everything would be sorted by now – detailed information for 2020 offer holders likely to be first week in August</w:t>
      </w:r>
    </w:p>
    <w:p w14:paraId="3CF1AC93" w14:textId="77777777" w:rsidR="00C148A1" w:rsidRDefault="00C148A1" w:rsidP="00C148A1">
      <w:pPr>
        <w:pStyle w:val="ListParagraph"/>
        <w:numPr>
          <w:ilvl w:val="0"/>
          <w:numId w:val="25"/>
        </w:numPr>
      </w:pPr>
      <w:r>
        <w:t>650 students still in accommodation over lockdown, and this has provided valuable experience in how we can operate socially-distanced accommodation as well as build a sense of community in the coming academic year.</w:t>
      </w:r>
    </w:p>
    <w:p w14:paraId="1E7663D6" w14:textId="77777777" w:rsidR="00C148A1" w:rsidRDefault="00C148A1" w:rsidP="00C148A1">
      <w:pPr>
        <w:pStyle w:val="ListParagraph"/>
        <w:numPr>
          <w:ilvl w:val="0"/>
          <w:numId w:val="25"/>
        </w:numPr>
      </w:pPr>
      <w:r>
        <w:t>Access to library and workstations available from the start of lockdown</w:t>
      </w:r>
    </w:p>
    <w:p w14:paraId="3EE0D9D1" w14:textId="77777777" w:rsidR="00C148A1" w:rsidRDefault="00C148A1" w:rsidP="00C148A1">
      <w:pPr>
        <w:pStyle w:val="ListParagraph"/>
        <w:numPr>
          <w:ilvl w:val="0"/>
          <w:numId w:val="25"/>
        </w:numPr>
      </w:pPr>
      <w:r>
        <w:t>Uni providing 3 free meals a day to all resident students</w:t>
      </w:r>
    </w:p>
    <w:p w14:paraId="5310EEEE" w14:textId="77777777" w:rsidR="00C148A1" w:rsidRDefault="00C148A1" w:rsidP="00C148A1">
      <w:pPr>
        <w:pStyle w:val="ListParagraph"/>
        <w:numPr>
          <w:ilvl w:val="0"/>
          <w:numId w:val="25"/>
        </w:numPr>
      </w:pPr>
      <w:r>
        <w:t>The University had already been piloting virtual counselling sessions for student mental health which has allowed us to expand support provision during lockdown.</w:t>
      </w:r>
    </w:p>
    <w:p w14:paraId="4BAB0FA7" w14:textId="77777777" w:rsidR="00C148A1" w:rsidRDefault="00C148A1" w:rsidP="00C148A1">
      <w:pPr>
        <w:pStyle w:val="ListParagraph"/>
        <w:ind w:left="1440"/>
      </w:pPr>
    </w:p>
    <w:p w14:paraId="7C8468C9" w14:textId="77777777" w:rsidR="00C148A1" w:rsidRDefault="00C148A1" w:rsidP="00C148A1">
      <w:pPr>
        <w:ind w:left="360"/>
      </w:pPr>
      <w:r>
        <w:t>Going forward:</w:t>
      </w:r>
    </w:p>
    <w:p w14:paraId="7EB4CF2B" w14:textId="77777777" w:rsidR="00C148A1" w:rsidRDefault="00C148A1" w:rsidP="00C148A1">
      <w:pPr>
        <w:ind w:left="360"/>
      </w:pPr>
    </w:p>
    <w:p w14:paraId="797C910A" w14:textId="77777777" w:rsidR="00C148A1" w:rsidRDefault="00C148A1" w:rsidP="00C148A1">
      <w:pPr>
        <w:pStyle w:val="ListParagraph"/>
        <w:numPr>
          <w:ilvl w:val="0"/>
          <w:numId w:val="26"/>
        </w:numPr>
      </w:pPr>
      <w:r>
        <w:t>Online delivery of big lectures and large group teaching</w:t>
      </w:r>
    </w:p>
    <w:p w14:paraId="3AD5268B" w14:textId="77777777" w:rsidR="00C148A1" w:rsidRDefault="00C148A1" w:rsidP="00C148A1">
      <w:pPr>
        <w:pStyle w:val="ListParagraph"/>
        <w:numPr>
          <w:ilvl w:val="0"/>
          <w:numId w:val="25"/>
        </w:numPr>
      </w:pPr>
      <w:r>
        <w:t>Smaller seminar groups offering face-to-face teaching</w:t>
      </w:r>
    </w:p>
    <w:p w14:paraId="1E346A5B" w14:textId="77777777" w:rsidR="00C148A1" w:rsidRDefault="00C148A1" w:rsidP="00C148A1">
      <w:pPr>
        <w:pStyle w:val="ListParagraph"/>
        <w:numPr>
          <w:ilvl w:val="0"/>
          <w:numId w:val="25"/>
        </w:numPr>
      </w:pPr>
      <w:r>
        <w:t>4-6 hours direct with students currently planned with existing social distancing requirements, but this has the potential to change</w:t>
      </w:r>
    </w:p>
    <w:p w14:paraId="5BE0DFF3" w14:textId="77777777" w:rsidR="00C148A1" w:rsidRDefault="00C148A1" w:rsidP="00C148A1">
      <w:pPr>
        <w:pStyle w:val="ListParagraph"/>
        <w:numPr>
          <w:ilvl w:val="0"/>
          <w:numId w:val="25"/>
        </w:numPr>
      </w:pPr>
      <w:r>
        <w:t>Academic year scheduled to start as planned on 19 September, but with a virtual induction starting in early September. Six days set aside to move students into accommodation, as opposed to a weekend</w:t>
      </w:r>
    </w:p>
    <w:p w14:paraId="5CFC64A3" w14:textId="77777777" w:rsidR="00C148A1" w:rsidRDefault="00C148A1" w:rsidP="00C148A1">
      <w:pPr>
        <w:pStyle w:val="ListParagraph"/>
        <w:numPr>
          <w:ilvl w:val="0"/>
          <w:numId w:val="25"/>
        </w:numPr>
      </w:pPr>
      <w:r>
        <w:t xml:space="preserve">Online lectures have proved really successful e.g. where student’s English not their first language, dyslexia/ dyspraxia </w:t>
      </w:r>
    </w:p>
    <w:p w14:paraId="59ADA89D" w14:textId="77777777" w:rsidR="00C148A1" w:rsidRDefault="00C148A1" w:rsidP="00C148A1">
      <w:pPr>
        <w:pStyle w:val="ListParagraph"/>
        <w:numPr>
          <w:ilvl w:val="0"/>
          <w:numId w:val="25"/>
        </w:numPr>
      </w:pPr>
      <w:r>
        <w:t xml:space="preserve">No shared student accommodation rooms going forward and at least a sink in all rooms to allow hand-washing. Less than 5% of our accommodation capacity will not be available. </w:t>
      </w:r>
    </w:p>
    <w:p w14:paraId="762A8259" w14:textId="77777777" w:rsidR="00C148A1" w:rsidRDefault="00C148A1" w:rsidP="00C148A1">
      <w:pPr>
        <w:pStyle w:val="ListParagraph"/>
        <w:numPr>
          <w:ilvl w:val="0"/>
          <w:numId w:val="25"/>
        </w:numPr>
      </w:pPr>
      <w:r>
        <w:t>The SU has run a very effective online COVID community, including a virtual summer ball (with DJ sets, a quiz, and a mocktail/cocktail workshop). These experiences are being incorporated into the planning for the new academic year</w:t>
      </w:r>
    </w:p>
    <w:p w14:paraId="57D77F13" w14:textId="77777777" w:rsidR="00C148A1" w:rsidRDefault="00C148A1" w:rsidP="00C148A1">
      <w:pPr>
        <w:pStyle w:val="ListParagraph"/>
        <w:numPr>
          <w:ilvl w:val="0"/>
          <w:numId w:val="25"/>
        </w:numPr>
      </w:pPr>
      <w:r>
        <w:t xml:space="preserve">Most sports will get up and running – only 3 where is won’t work at present, rugby, rowing, martial arts </w:t>
      </w:r>
    </w:p>
    <w:p w14:paraId="0132E7BA" w14:textId="77777777" w:rsidR="00C148A1" w:rsidRDefault="00C148A1" w:rsidP="00C148A1">
      <w:pPr>
        <w:pStyle w:val="ListParagraph"/>
        <w:numPr>
          <w:ilvl w:val="0"/>
          <w:numId w:val="25"/>
        </w:numPr>
      </w:pPr>
      <w:r>
        <w:t>Limited need to recruit through Clearing this summer because of strong applicant conversion</w:t>
      </w:r>
    </w:p>
    <w:p w14:paraId="18F08CA9" w14:textId="77777777" w:rsidR="00C148A1" w:rsidRDefault="00C148A1" w:rsidP="00C148A1">
      <w:pPr>
        <w:pStyle w:val="ListParagraph"/>
        <w:numPr>
          <w:ilvl w:val="0"/>
          <w:numId w:val="25"/>
        </w:numPr>
      </w:pPr>
      <w:r>
        <w:t xml:space="preserve">Worried about international students – as flights might be very expensive – may join with other SW Universities to look at providing flights. </w:t>
      </w:r>
    </w:p>
    <w:p w14:paraId="5F50EAD0" w14:textId="77777777" w:rsidR="00C148A1" w:rsidRDefault="00C148A1" w:rsidP="00C148A1">
      <w:pPr>
        <w:pStyle w:val="ListParagraph"/>
        <w:numPr>
          <w:ilvl w:val="0"/>
          <w:numId w:val="25"/>
        </w:numPr>
      </w:pPr>
      <w:r>
        <w:t>The University of Bath has developed a range of on-line activities for the summer of 2020 to support students who are looking to apply to University for 2021 entry.</w:t>
      </w:r>
    </w:p>
    <w:p w14:paraId="3E4D147A" w14:textId="77777777" w:rsidR="00C148A1" w:rsidRDefault="00C148A1" w:rsidP="00C148A1">
      <w:pPr>
        <w:pStyle w:val="ListParagraph"/>
        <w:ind w:left="1440"/>
      </w:pPr>
      <w:r>
        <w:t>Activities range for subject-specific virtual summer schools, e-mentoring programmes, live chats with current students, academic staff and admissions specialists, as well as a resource hub for teachers and guidance advisers, as well as a Virtual Open day experience that runs 24/7.</w:t>
      </w:r>
    </w:p>
    <w:p w14:paraId="2E17657D" w14:textId="77777777" w:rsidR="00C148A1" w:rsidRDefault="00C148A1" w:rsidP="00C148A1">
      <w:pPr>
        <w:pStyle w:val="ListParagraph"/>
        <w:ind w:left="1440"/>
      </w:pPr>
      <w:r>
        <w:t xml:space="preserve">Summer of Outreach activities - </w:t>
      </w:r>
      <w:hyperlink r:id="rId9" w:tgtFrame="https://www.bath.ac.uk/campaigns/summer-of-outreach-2020/" w:history="1">
        <w:r>
          <w:rPr>
            <w:rStyle w:val="InternetLink"/>
            <w:color w:val="6888C9"/>
          </w:rPr>
          <w:t>https://www.bath.ac.uk/campaigns/summer-of-outreach-2020/</w:t>
        </w:r>
      </w:hyperlink>
    </w:p>
    <w:p w14:paraId="529D25BB" w14:textId="77777777" w:rsidR="00C148A1" w:rsidRDefault="00C148A1" w:rsidP="00C148A1">
      <w:pPr>
        <w:pStyle w:val="ListParagraph"/>
        <w:ind w:left="1440"/>
      </w:pPr>
      <w:r>
        <w:lastRenderedPageBreak/>
        <w:t xml:space="preserve">Virtual Experience - </w:t>
      </w:r>
      <w:hyperlink r:id="rId10" w:history="1">
        <w:r>
          <w:rPr>
            <w:rStyle w:val="InternetLink"/>
            <w:color w:val="6888C9"/>
          </w:rPr>
          <w:t>https://www.bath.ac.uk/topics/undergraduate-virtual-experience/</w:t>
        </w:r>
      </w:hyperlink>
    </w:p>
    <w:p w14:paraId="71BD4F0C" w14:textId="77777777" w:rsidR="00C148A1" w:rsidRDefault="00C148A1" w:rsidP="00C148A1">
      <w:pPr>
        <w:pStyle w:val="ListParagraph"/>
        <w:ind w:left="1440"/>
      </w:pPr>
      <w:r>
        <w:t xml:space="preserve">Resource Hub for Teachers and Guidance Advisers - </w:t>
      </w:r>
      <w:hyperlink r:id="rId11" w:history="1">
        <w:r>
          <w:rPr>
            <w:rStyle w:val="InternetLink"/>
            <w:color w:val="6888C9"/>
          </w:rPr>
          <w:t>https://www.bath.ac.uk/topics/outreach-resource-hub/</w:t>
        </w:r>
      </w:hyperlink>
    </w:p>
    <w:p w14:paraId="068E7094" w14:textId="77777777" w:rsidR="00C148A1" w:rsidRDefault="00C148A1" w:rsidP="00C148A1">
      <w:pPr>
        <w:pStyle w:val="ListParagraph"/>
        <w:ind w:left="1440"/>
        <w:rPr>
          <w:rStyle w:val="InternetLink"/>
          <w:color w:val="6888C9"/>
        </w:rPr>
      </w:pPr>
    </w:p>
    <w:p w14:paraId="2181A2ED" w14:textId="77777777" w:rsidR="00C148A1" w:rsidRDefault="00C148A1" w:rsidP="00C148A1">
      <w:pPr>
        <w:pStyle w:val="ListParagraph"/>
        <w:numPr>
          <w:ilvl w:val="0"/>
          <w:numId w:val="25"/>
        </w:numPr>
        <w:rPr>
          <w:rFonts w:asciiTheme="minorHAnsi" w:hAnsiTheme="minorHAnsi"/>
        </w:rPr>
      </w:pPr>
      <w:r>
        <w:rPr>
          <w:rStyle w:val="InternetLink"/>
          <w:color w:val="6888C9"/>
        </w:rPr>
        <w:t xml:space="preserve">Our admissions and outreach teams have been happy to provide schools and colleges with webinars for students and parents during lockdown. If you would want this activity for September (or alternatively a physical visit, </w:t>
      </w:r>
      <w:proofErr w:type="spellStart"/>
      <w:r>
        <w:rPr>
          <w:rStyle w:val="InternetLink"/>
          <w:color w:val="6888C9"/>
        </w:rPr>
        <w:t>plaese</w:t>
      </w:r>
      <w:proofErr w:type="spellEnd"/>
      <w:r>
        <w:rPr>
          <w:rStyle w:val="InternetLink"/>
          <w:color w:val="6888C9"/>
        </w:rPr>
        <w:t xml:space="preserve"> e-mail me at </w:t>
      </w:r>
      <w:hyperlink r:id="rId12" w:history="1">
        <w:r>
          <w:rPr>
            <w:rStyle w:val="InternetLink"/>
            <w:color w:val="6888C9"/>
          </w:rPr>
          <w:t>mn458@bath.ac.uk</w:t>
        </w:r>
      </w:hyperlink>
    </w:p>
    <w:p w14:paraId="05542AAE" w14:textId="77777777" w:rsidR="00C148A1" w:rsidRDefault="00C148A1" w:rsidP="00C148A1">
      <w:pPr>
        <w:pStyle w:val="ListParagraph"/>
        <w:rPr>
          <w:rStyle w:val="InternetLink"/>
          <w:color w:val="6888C9"/>
        </w:rPr>
      </w:pPr>
    </w:p>
    <w:p w14:paraId="08F5FAC1" w14:textId="77777777" w:rsidR="00C148A1" w:rsidRDefault="00C148A1" w:rsidP="00C148A1">
      <w:pPr>
        <w:numPr>
          <w:ilvl w:val="0"/>
          <w:numId w:val="25"/>
        </w:numPr>
        <w:rPr>
          <w:rFonts w:asciiTheme="minorHAnsi" w:hAnsiTheme="minorHAnsi"/>
        </w:rPr>
      </w:pPr>
      <w:r>
        <w:rPr>
          <w:u w:val="single"/>
        </w:rPr>
        <w:t xml:space="preserve">University of Bath </w:t>
      </w:r>
      <w:r>
        <w:rPr>
          <w:rFonts w:ascii="Segoe UI" w:eastAsia="Times New Roman" w:hAnsi="Segoe UI" w:cs="Segoe UI"/>
          <w:sz w:val="21"/>
          <w:szCs w:val="21"/>
        </w:rPr>
        <w:t xml:space="preserve">Information on the activity to address the digital divide </w:t>
      </w:r>
      <w:hyperlink r:id="rId13" w:tgtFrame="https://www.bath.ac.uk/announcements/university-of-bath-leads-campaign-to-help-disadvantaged-school-students-overcome-digital-divide/" w:history="1">
        <w:r>
          <w:rPr>
            <w:rStyle w:val="ListLabel62"/>
            <w:rFonts w:eastAsiaTheme="majorEastAsia"/>
          </w:rPr>
          <w:t>https://www.bath.ac.uk/announcements/university-of-bath-leads-campaign-to-help-disadvantaged-school-students-overcome-digital-divide/</w:t>
        </w:r>
      </w:hyperlink>
    </w:p>
    <w:p w14:paraId="5FA171AA" w14:textId="77777777" w:rsidR="00C148A1" w:rsidRDefault="00C148A1" w:rsidP="00C148A1">
      <w:pPr>
        <w:pStyle w:val="ListParagraph"/>
        <w:ind w:left="709"/>
      </w:pPr>
      <w:r>
        <w:rPr>
          <w:rStyle w:val="InternetLink"/>
          <w:rFonts w:ascii="Segoe UI" w:eastAsia="Times New Roman" w:hAnsi="Segoe UI" w:cs="Segoe UI"/>
          <w:sz w:val="21"/>
          <w:szCs w:val="21"/>
        </w:rPr>
        <w:t>h</w:t>
      </w:r>
      <w:hyperlink r:id="rId14" w:tgtFrame="https://www.bath.ac.uk/announcements/university-of-bath-leads-campaign-to-help-disadvantaged-school-students-overcome-digital-divide/" w:history="1">
        <w:r>
          <w:rPr>
            <w:rStyle w:val="InternetLink"/>
            <w:rFonts w:ascii="Segoe UI" w:eastAsia="Times New Roman" w:hAnsi="Segoe UI" w:cs="Segoe UI"/>
            <w:sz w:val="21"/>
            <w:szCs w:val="21"/>
          </w:rPr>
          <w:t>ttps://www.bath.ac.uk/announcements/university-of-bath-leads-campaign-to-help-disadvantaged-school-students-overcome-digital-divide/</w:t>
        </w:r>
      </w:hyperlink>
    </w:p>
    <w:p w14:paraId="27CDF705" w14:textId="77777777" w:rsidR="00D476E6" w:rsidRDefault="00D476E6"/>
    <w:p w14:paraId="75A8F918" w14:textId="77777777" w:rsidR="00914B24" w:rsidRPr="00914B24" w:rsidRDefault="00AA3D3E" w:rsidP="00914B24">
      <w:pPr>
        <w:rPr>
          <w:rFonts w:ascii="Segoe UI" w:eastAsia="Times New Roman" w:hAnsi="Segoe UI" w:cs="Segoe UI"/>
          <w:b/>
          <w:bCs/>
          <w:sz w:val="18"/>
          <w:szCs w:val="18"/>
        </w:rPr>
      </w:pPr>
      <w:r w:rsidRPr="00914B24">
        <w:rPr>
          <w:b/>
          <w:bCs/>
          <w:highlight w:val="yellow"/>
        </w:rPr>
        <w:t>B</w:t>
      </w:r>
      <w:r w:rsidR="00B900E0" w:rsidRPr="00914B24">
        <w:rPr>
          <w:b/>
          <w:bCs/>
          <w:highlight w:val="yellow"/>
        </w:rPr>
        <w:t xml:space="preserve">ath spa </w:t>
      </w:r>
      <w:r w:rsidR="00D476E6" w:rsidRPr="00914B24">
        <w:rPr>
          <w:b/>
          <w:bCs/>
          <w:highlight w:val="yellow"/>
        </w:rPr>
        <w:t xml:space="preserve">– Mark </w:t>
      </w:r>
      <w:r w:rsidR="00914B24" w:rsidRPr="00914B24">
        <w:rPr>
          <w:rFonts w:ascii="Segoe UI" w:eastAsia="Times New Roman" w:hAnsi="Segoe UI" w:cs="Segoe UI"/>
          <w:b/>
          <w:bCs/>
          <w:sz w:val="18"/>
          <w:szCs w:val="18"/>
          <w:highlight w:val="yellow"/>
        </w:rPr>
        <w:t>McGuinness</w:t>
      </w:r>
    </w:p>
    <w:p w14:paraId="1715A552" w14:textId="6E6903CE" w:rsidR="00B900E0" w:rsidRPr="00AA3D3E" w:rsidRDefault="00B900E0">
      <w:pPr>
        <w:rPr>
          <w:b/>
          <w:bCs/>
        </w:rPr>
      </w:pPr>
    </w:p>
    <w:p w14:paraId="37DB9033" w14:textId="77777777" w:rsidR="00B900E0" w:rsidRDefault="00B900E0"/>
    <w:p w14:paraId="06B1F355" w14:textId="5DE3AD5E" w:rsidR="003656B7" w:rsidRDefault="00B900E0" w:rsidP="00B900E0">
      <w:pPr>
        <w:pStyle w:val="ListParagraph"/>
        <w:numPr>
          <w:ilvl w:val="0"/>
          <w:numId w:val="1"/>
        </w:numPr>
      </w:pPr>
      <w:r>
        <w:t xml:space="preserve">7.5k students </w:t>
      </w:r>
    </w:p>
    <w:p w14:paraId="47A0EA11" w14:textId="2AE0E3C1" w:rsidR="00B900E0" w:rsidRDefault="00B900E0" w:rsidP="00B900E0">
      <w:pPr>
        <w:pStyle w:val="ListParagraph"/>
        <w:numPr>
          <w:ilvl w:val="0"/>
          <w:numId w:val="1"/>
        </w:numPr>
      </w:pPr>
      <w:r>
        <w:t xml:space="preserve">Smaller scale university </w:t>
      </w:r>
      <w:r w:rsidR="00AA3D3E">
        <w:t>experience</w:t>
      </w:r>
      <w:r>
        <w:t xml:space="preserve"> </w:t>
      </w:r>
    </w:p>
    <w:p w14:paraId="746618CC" w14:textId="2BD68809" w:rsidR="00B900E0" w:rsidRDefault="00B900E0" w:rsidP="00B900E0">
      <w:pPr>
        <w:pStyle w:val="ListParagraph"/>
        <w:numPr>
          <w:ilvl w:val="0"/>
          <w:numId w:val="1"/>
        </w:numPr>
      </w:pPr>
      <w:r>
        <w:t xml:space="preserve">1 in 5 students have declared a disability </w:t>
      </w:r>
    </w:p>
    <w:p w14:paraId="602D80F5" w14:textId="3BB9AED5" w:rsidR="00B900E0" w:rsidRDefault="00B900E0" w:rsidP="00B900E0">
      <w:pPr>
        <w:pStyle w:val="ListParagraph"/>
        <w:numPr>
          <w:ilvl w:val="0"/>
          <w:numId w:val="1"/>
        </w:numPr>
      </w:pPr>
      <w:r>
        <w:t xml:space="preserve">Arts and </w:t>
      </w:r>
      <w:r w:rsidR="00AA3D3E">
        <w:t>humanities</w:t>
      </w:r>
      <w:r>
        <w:t xml:space="preserve"> focused </w:t>
      </w:r>
    </w:p>
    <w:p w14:paraId="55CB9D93" w14:textId="2BAF8C05" w:rsidR="00B900E0" w:rsidRDefault="00B900E0" w:rsidP="00B900E0">
      <w:pPr>
        <w:pStyle w:val="ListParagraph"/>
        <w:numPr>
          <w:ilvl w:val="0"/>
          <w:numId w:val="1"/>
        </w:numPr>
      </w:pPr>
      <w:r>
        <w:t xml:space="preserve">Huge PGCE provision – 600 school links </w:t>
      </w:r>
    </w:p>
    <w:p w14:paraId="561365ED" w14:textId="679DE2A6" w:rsidR="00B900E0" w:rsidRDefault="00B900E0" w:rsidP="00B900E0">
      <w:pPr>
        <w:pStyle w:val="ListParagraph"/>
        <w:numPr>
          <w:ilvl w:val="0"/>
          <w:numId w:val="1"/>
        </w:numPr>
      </w:pPr>
      <w:r>
        <w:t xml:space="preserve">Registration 19/20 </w:t>
      </w:r>
      <w:r w:rsidR="00AA3D3E">
        <w:t>September</w:t>
      </w:r>
      <w:r>
        <w:t xml:space="preserve"> </w:t>
      </w:r>
      <w:r w:rsidR="00AA3D3E">
        <w:t xml:space="preserve">as planned so no change </w:t>
      </w:r>
    </w:p>
    <w:p w14:paraId="5C9BDE3B" w14:textId="4A818ED0" w:rsidR="00B900E0" w:rsidRDefault="00B900E0" w:rsidP="00B900E0">
      <w:pPr>
        <w:pStyle w:val="ListParagraph"/>
        <w:numPr>
          <w:ilvl w:val="0"/>
          <w:numId w:val="1"/>
        </w:numPr>
      </w:pPr>
      <w:r>
        <w:t xml:space="preserve">Semester </w:t>
      </w:r>
      <w:r w:rsidR="00EE64B0">
        <w:t>1 to</w:t>
      </w:r>
      <w:r>
        <w:t xml:space="preserve"> </w:t>
      </w:r>
      <w:r w:rsidR="00EE64B0">
        <w:t>start 21</w:t>
      </w:r>
      <w:r w:rsidRPr="00B900E0">
        <w:rPr>
          <w:vertAlign w:val="superscript"/>
        </w:rPr>
        <w:t>st</w:t>
      </w:r>
      <w:r>
        <w:t xml:space="preserve"> September </w:t>
      </w:r>
    </w:p>
    <w:p w14:paraId="2083D72A" w14:textId="7569BC7F" w:rsidR="00B900E0" w:rsidRDefault="00B900E0" w:rsidP="00B900E0">
      <w:pPr>
        <w:pStyle w:val="ListParagraph"/>
        <w:numPr>
          <w:ilvl w:val="0"/>
          <w:numId w:val="1"/>
        </w:numPr>
      </w:pPr>
      <w:r>
        <w:t xml:space="preserve">Delivery will be different </w:t>
      </w:r>
    </w:p>
    <w:p w14:paraId="74715995" w14:textId="04E029C7" w:rsidR="00B900E0" w:rsidRDefault="00B900E0" w:rsidP="00B900E0">
      <w:pPr>
        <w:pStyle w:val="ListParagraph"/>
        <w:numPr>
          <w:ilvl w:val="0"/>
          <w:numId w:val="1"/>
        </w:numPr>
      </w:pPr>
      <w:r>
        <w:t>Will look at i</w:t>
      </w:r>
      <w:r w:rsidR="00633515">
        <w:t>t</w:t>
      </w:r>
      <w:r>
        <w:t xml:space="preserve"> </w:t>
      </w:r>
      <w:r w:rsidR="00633515">
        <w:t>on</w:t>
      </w:r>
      <w:r>
        <w:t xml:space="preserve"> a course by a course basis </w:t>
      </w:r>
    </w:p>
    <w:p w14:paraId="30965E1B" w14:textId="7A1056AF" w:rsidR="002C41FB" w:rsidRDefault="002C41FB" w:rsidP="00B900E0">
      <w:pPr>
        <w:pStyle w:val="ListParagraph"/>
        <w:numPr>
          <w:ilvl w:val="0"/>
          <w:numId w:val="1"/>
        </w:numPr>
      </w:pPr>
      <w:r>
        <w:t xml:space="preserve">Balance between physical and online delivery </w:t>
      </w:r>
    </w:p>
    <w:p w14:paraId="5FDA8184" w14:textId="1FDEFFCE" w:rsidR="002C41FB" w:rsidRDefault="002C41FB" w:rsidP="00B900E0">
      <w:pPr>
        <w:pStyle w:val="ListParagraph"/>
        <w:numPr>
          <w:ilvl w:val="0"/>
          <w:numId w:val="1"/>
        </w:numPr>
      </w:pPr>
      <w:r>
        <w:t>Large lectures will be delivered online</w:t>
      </w:r>
      <w:r w:rsidR="00AA3D3E">
        <w:t xml:space="preserve"> -</w:t>
      </w:r>
      <w:r>
        <w:t xml:space="preserve"> live </w:t>
      </w:r>
    </w:p>
    <w:p w14:paraId="2A8F8212" w14:textId="3DF3CD0A" w:rsidR="002C41FB" w:rsidRDefault="002C41FB" w:rsidP="00B900E0">
      <w:pPr>
        <w:pStyle w:val="ListParagraph"/>
        <w:numPr>
          <w:ilvl w:val="0"/>
          <w:numId w:val="1"/>
        </w:numPr>
      </w:pPr>
      <w:r>
        <w:t xml:space="preserve">Online – lectures have been popular as people can re-listen and go back </w:t>
      </w:r>
    </w:p>
    <w:p w14:paraId="4D0DD625" w14:textId="455ECF20" w:rsidR="002C41FB" w:rsidRDefault="002C41FB" w:rsidP="00B900E0">
      <w:pPr>
        <w:pStyle w:val="ListParagraph"/>
        <w:numPr>
          <w:ilvl w:val="0"/>
          <w:numId w:val="1"/>
        </w:numPr>
      </w:pPr>
      <w:r>
        <w:t>Library</w:t>
      </w:r>
      <w:r w:rsidR="00AA3D3E">
        <w:t xml:space="preserve">, </w:t>
      </w:r>
      <w:r w:rsidR="00EE64B0">
        <w:t>Wellbeing</w:t>
      </w:r>
      <w:r>
        <w:t xml:space="preserve">, </w:t>
      </w:r>
      <w:r w:rsidR="00AA3D3E">
        <w:t>S</w:t>
      </w:r>
      <w:r>
        <w:t xml:space="preserve">tudents </w:t>
      </w:r>
      <w:r w:rsidR="00AA3D3E">
        <w:t>U</w:t>
      </w:r>
      <w:r>
        <w:t xml:space="preserve">nion </w:t>
      </w:r>
      <w:r w:rsidR="00AA3D3E">
        <w:t>facilities</w:t>
      </w:r>
      <w:r>
        <w:t xml:space="preserve"> will be open </w:t>
      </w:r>
    </w:p>
    <w:p w14:paraId="11821B54" w14:textId="748E73E0" w:rsidR="002C41FB" w:rsidRDefault="002C41FB" w:rsidP="00B900E0">
      <w:pPr>
        <w:pStyle w:val="ListParagraph"/>
        <w:numPr>
          <w:ilvl w:val="0"/>
          <w:numId w:val="1"/>
        </w:numPr>
      </w:pPr>
      <w:r>
        <w:t xml:space="preserve">Accommodation guarantee for first years including clearing students </w:t>
      </w:r>
    </w:p>
    <w:p w14:paraId="18004F24" w14:textId="2E1D6EB5" w:rsidR="002C41FB" w:rsidRDefault="002C41FB" w:rsidP="00B900E0">
      <w:pPr>
        <w:pStyle w:val="ListParagraph"/>
        <w:numPr>
          <w:ilvl w:val="0"/>
          <w:numId w:val="1"/>
        </w:numPr>
      </w:pPr>
      <w:r>
        <w:t>CCC – standard grade requirements this year – likely to go up to BCC for 2021</w:t>
      </w:r>
    </w:p>
    <w:p w14:paraId="53BB5ED6" w14:textId="609F6012" w:rsidR="002C41FB" w:rsidRDefault="002C41FB" w:rsidP="002C41FB">
      <w:pPr>
        <w:pStyle w:val="ListParagraph"/>
        <w:numPr>
          <w:ilvl w:val="0"/>
          <w:numId w:val="1"/>
        </w:numPr>
      </w:pPr>
      <w:r>
        <w:t xml:space="preserve">Do recognise that circumstances are different so happy to discuss people’s individual </w:t>
      </w:r>
      <w:r w:rsidR="00AA3D3E">
        <w:t xml:space="preserve">requirements. </w:t>
      </w:r>
    </w:p>
    <w:p w14:paraId="7E4C36A4" w14:textId="5D357E0F" w:rsidR="002C41FB" w:rsidRDefault="002C41FB" w:rsidP="002C41FB">
      <w:pPr>
        <w:pStyle w:val="ListParagraph"/>
        <w:numPr>
          <w:ilvl w:val="0"/>
          <w:numId w:val="1"/>
        </w:numPr>
      </w:pPr>
      <w:r>
        <w:t xml:space="preserve">Excellence </w:t>
      </w:r>
      <w:r w:rsidR="00AA3D3E">
        <w:t>scholarships</w:t>
      </w:r>
      <w:r>
        <w:t xml:space="preserve"> being awarded for high grad</w:t>
      </w:r>
      <w:r w:rsidR="00AA3D3E">
        <w:t>e</w:t>
      </w:r>
      <w:r>
        <w:t xml:space="preserve">s or beating their predicted grades </w:t>
      </w:r>
    </w:p>
    <w:p w14:paraId="45635CD8" w14:textId="056E547A" w:rsidR="002C41FB" w:rsidRDefault="002C41FB" w:rsidP="002C41FB">
      <w:pPr>
        <w:pStyle w:val="ListParagraph"/>
        <w:numPr>
          <w:ilvl w:val="0"/>
          <w:numId w:val="1"/>
        </w:numPr>
      </w:pPr>
      <w:r>
        <w:t xml:space="preserve">Single household tours of campus </w:t>
      </w:r>
      <w:r w:rsidR="00633515">
        <w:t>being offered</w:t>
      </w:r>
    </w:p>
    <w:p w14:paraId="2B4D1A1D" w14:textId="74AB8B42" w:rsidR="002C41FB" w:rsidRDefault="002C41FB" w:rsidP="002C41FB">
      <w:pPr>
        <w:pStyle w:val="ListParagraph"/>
        <w:numPr>
          <w:ilvl w:val="0"/>
          <w:numId w:val="1"/>
        </w:numPr>
      </w:pPr>
      <w:r>
        <w:t xml:space="preserve">Unibuddy – talk to a current student </w:t>
      </w:r>
    </w:p>
    <w:p w14:paraId="52C03DB3" w14:textId="67B76A4A" w:rsidR="002C41FB" w:rsidRDefault="002C41FB" w:rsidP="002C41FB">
      <w:pPr>
        <w:pStyle w:val="ListParagraph"/>
        <w:numPr>
          <w:ilvl w:val="0"/>
          <w:numId w:val="1"/>
        </w:numPr>
      </w:pPr>
      <w:r>
        <w:t>Open days – 16</w:t>
      </w:r>
      <w:r w:rsidRPr="002C41FB">
        <w:rPr>
          <w:vertAlign w:val="superscript"/>
        </w:rPr>
        <w:t>th</w:t>
      </w:r>
      <w:r>
        <w:t xml:space="preserve"> Sept for 2021 – just working out the detail of </w:t>
      </w:r>
      <w:r w:rsidR="00AA3D3E">
        <w:t xml:space="preserve">this. </w:t>
      </w:r>
    </w:p>
    <w:p w14:paraId="5CE004D5" w14:textId="51E994B0" w:rsidR="00B900E0" w:rsidRDefault="00B900E0"/>
    <w:p w14:paraId="08FA0DAA" w14:textId="2DC10E96" w:rsidR="002C41FB" w:rsidRPr="00AA3D3E" w:rsidRDefault="002C41FB">
      <w:pPr>
        <w:rPr>
          <w:b/>
          <w:bCs/>
        </w:rPr>
      </w:pPr>
      <w:r w:rsidRPr="00AA3D3E">
        <w:rPr>
          <w:b/>
          <w:bCs/>
          <w:highlight w:val="yellow"/>
        </w:rPr>
        <w:t>Questions</w:t>
      </w:r>
      <w:r w:rsidRPr="00AA3D3E">
        <w:rPr>
          <w:b/>
          <w:bCs/>
        </w:rPr>
        <w:t xml:space="preserve"> </w:t>
      </w:r>
    </w:p>
    <w:p w14:paraId="625962B0" w14:textId="1A2BDDBF" w:rsidR="002C41FB" w:rsidRDefault="002C41FB"/>
    <w:p w14:paraId="1FE699C4" w14:textId="7D8B920D" w:rsidR="002C41FB" w:rsidRDefault="002C41FB" w:rsidP="00B87BF3">
      <w:pPr>
        <w:pStyle w:val="ListParagraph"/>
        <w:numPr>
          <w:ilvl w:val="0"/>
          <w:numId w:val="2"/>
        </w:numPr>
      </w:pPr>
      <w:r>
        <w:t xml:space="preserve">Bus queries – Both universities are working with First Bus </w:t>
      </w:r>
    </w:p>
    <w:p w14:paraId="6E6EF6C7" w14:textId="54C89E05" w:rsidR="002C41FB" w:rsidRDefault="00AA3D3E" w:rsidP="00B87BF3">
      <w:pPr>
        <w:pStyle w:val="ListParagraph"/>
        <w:numPr>
          <w:ilvl w:val="0"/>
          <w:numId w:val="2"/>
        </w:numPr>
      </w:pPr>
      <w:r>
        <w:t>Investigating e</w:t>
      </w:r>
      <w:r w:rsidR="002C41FB">
        <w:t xml:space="preserve">lectric bikes as a possibility </w:t>
      </w:r>
    </w:p>
    <w:p w14:paraId="13FF7493" w14:textId="04564D15" w:rsidR="002C41FB" w:rsidRDefault="002C41FB" w:rsidP="00B87BF3">
      <w:pPr>
        <w:pStyle w:val="ListParagraph"/>
        <w:numPr>
          <w:ilvl w:val="0"/>
          <w:numId w:val="2"/>
        </w:numPr>
      </w:pPr>
      <w:r>
        <w:t xml:space="preserve">Keep staff that can working from </w:t>
      </w:r>
      <w:r w:rsidR="00EE64B0">
        <w:t>home,</w:t>
      </w:r>
      <w:r>
        <w:t xml:space="preserve"> so they are not talking up bus spaces</w:t>
      </w:r>
      <w:r w:rsidR="00B87BF3">
        <w:t xml:space="preserve">/ car </w:t>
      </w:r>
      <w:r w:rsidR="00AA3D3E">
        <w:t xml:space="preserve">parking </w:t>
      </w:r>
      <w:r w:rsidR="00B87BF3">
        <w:t xml:space="preserve">spaces </w:t>
      </w:r>
      <w:r>
        <w:t xml:space="preserve"> </w:t>
      </w:r>
    </w:p>
    <w:p w14:paraId="12277F0A" w14:textId="740A52FE" w:rsidR="002C41FB" w:rsidRDefault="002C41FB" w:rsidP="00B87BF3">
      <w:pPr>
        <w:pStyle w:val="ListParagraph"/>
        <w:numPr>
          <w:ilvl w:val="0"/>
          <w:numId w:val="2"/>
        </w:numPr>
      </w:pPr>
      <w:r>
        <w:t xml:space="preserve">Timetabling so students are in for a block of time </w:t>
      </w:r>
    </w:p>
    <w:p w14:paraId="44A0CC76" w14:textId="44ACB976" w:rsidR="00B87BF3" w:rsidRDefault="00B87BF3" w:rsidP="00B87BF3">
      <w:pPr>
        <w:pStyle w:val="ListParagraph"/>
        <w:numPr>
          <w:ilvl w:val="0"/>
          <w:numId w:val="2"/>
        </w:numPr>
      </w:pPr>
      <w:r>
        <w:t xml:space="preserve">Dance and music (Bath </w:t>
      </w:r>
      <w:r w:rsidR="00633515">
        <w:t>S</w:t>
      </w:r>
      <w:r>
        <w:t xml:space="preserve">pa) how might these course work under the new restrictions – Smaller groups to try and minimise risk but somethings will have to wait until its safer to do so. </w:t>
      </w:r>
    </w:p>
    <w:p w14:paraId="622566E1" w14:textId="7263E46E" w:rsidR="00B87BF3" w:rsidRDefault="00B87BF3" w:rsidP="00B87BF3">
      <w:pPr>
        <w:pStyle w:val="ListParagraph"/>
      </w:pPr>
      <w:r>
        <w:lastRenderedPageBreak/>
        <w:t>Question – have you see</w:t>
      </w:r>
      <w:r w:rsidR="00633515">
        <w:t>n</w:t>
      </w:r>
      <w:r>
        <w:t xml:space="preserve"> evidence of students deciding </w:t>
      </w:r>
      <w:r w:rsidR="00EE64B0">
        <w:t>to stay</w:t>
      </w:r>
      <w:r>
        <w:t xml:space="preserve"> local? </w:t>
      </w:r>
    </w:p>
    <w:p w14:paraId="7A52B4C1" w14:textId="666BB537" w:rsidR="00B87BF3" w:rsidRDefault="00B87BF3" w:rsidP="00AA04EF">
      <w:pPr>
        <w:pStyle w:val="ListParagraph"/>
        <w:numPr>
          <w:ilvl w:val="0"/>
          <w:numId w:val="13"/>
        </w:numPr>
      </w:pPr>
      <w:r>
        <w:t xml:space="preserve">Bath Spa </w:t>
      </w:r>
      <w:r w:rsidR="00EE64B0">
        <w:t>– Yes</w:t>
      </w:r>
      <w:r>
        <w:t xml:space="preserve"> – some </w:t>
      </w:r>
    </w:p>
    <w:p w14:paraId="715EA301" w14:textId="2E821D81" w:rsidR="00B87BF3" w:rsidRDefault="00B87BF3" w:rsidP="00AA04EF">
      <w:pPr>
        <w:pStyle w:val="ListParagraph"/>
        <w:numPr>
          <w:ilvl w:val="0"/>
          <w:numId w:val="14"/>
        </w:numPr>
      </w:pPr>
      <w:r>
        <w:t xml:space="preserve">University of Bath – No </w:t>
      </w:r>
    </w:p>
    <w:p w14:paraId="0939DF3C" w14:textId="6118A2E9" w:rsidR="00B87BF3" w:rsidRDefault="00B87BF3" w:rsidP="00B87BF3">
      <w:pPr>
        <w:pStyle w:val="ListParagraph"/>
        <w:numPr>
          <w:ilvl w:val="0"/>
          <w:numId w:val="2"/>
        </w:numPr>
      </w:pPr>
      <w:r>
        <w:t xml:space="preserve">Also mentioned that neither </w:t>
      </w:r>
      <w:r w:rsidR="00EE64B0">
        <w:t>University have</w:t>
      </w:r>
      <w:r>
        <w:t xml:space="preserve"> found that people are deferring and taking a gap year – have even found the opposite with more </w:t>
      </w:r>
      <w:r w:rsidR="00EE64B0">
        <w:t>people applying</w:t>
      </w:r>
      <w:r>
        <w:t xml:space="preserve"> as Gap year plans have fallen through</w:t>
      </w:r>
      <w:r w:rsidR="00AA04EF">
        <w:t xml:space="preserve">. </w:t>
      </w:r>
      <w:r>
        <w:t xml:space="preserve"> </w:t>
      </w:r>
    </w:p>
    <w:p w14:paraId="092EA9E0" w14:textId="2CE359FC" w:rsidR="00633515" w:rsidRPr="00633515" w:rsidRDefault="00633515" w:rsidP="00633515">
      <w:pPr>
        <w:rPr>
          <w:b/>
          <w:bCs/>
        </w:rPr>
      </w:pPr>
    </w:p>
    <w:p w14:paraId="28FFDDA2" w14:textId="79FDDF4D" w:rsidR="00633515" w:rsidRPr="00633515" w:rsidRDefault="00633515" w:rsidP="00633515">
      <w:pPr>
        <w:rPr>
          <w:b/>
          <w:bCs/>
        </w:rPr>
      </w:pPr>
      <w:r w:rsidRPr="00633515">
        <w:rPr>
          <w:b/>
          <w:bCs/>
          <w:highlight w:val="yellow"/>
        </w:rPr>
        <w:t>Useful links:</w:t>
      </w:r>
    </w:p>
    <w:p w14:paraId="1B6C7E91" w14:textId="16527184" w:rsidR="00633515" w:rsidRDefault="00633515" w:rsidP="00633515">
      <w:r>
        <w:t>See Power Point from Bath Spa</w:t>
      </w:r>
    </w:p>
    <w:p w14:paraId="71DD4AC7" w14:textId="77777777" w:rsidR="00633515" w:rsidRDefault="00633515" w:rsidP="00633515"/>
    <w:p w14:paraId="73D98A39" w14:textId="62805F85" w:rsidR="00633515" w:rsidRDefault="00633515" w:rsidP="00633515">
      <w:r>
        <w:t>Uni of Bath:</w:t>
      </w:r>
    </w:p>
    <w:p w14:paraId="0918E859" w14:textId="77777777" w:rsidR="00633515" w:rsidRPr="00633515" w:rsidRDefault="00633515" w:rsidP="00633515">
      <w:pPr>
        <w:pStyle w:val="NormalWeb"/>
        <w:rPr>
          <w:rFonts w:ascii="Segoe UI" w:hAnsi="Segoe UI" w:cs="Segoe UI"/>
          <w:sz w:val="21"/>
          <w:szCs w:val="21"/>
        </w:rPr>
      </w:pPr>
      <w:r w:rsidRPr="00633515">
        <w:rPr>
          <w:rFonts w:ascii="Calibri" w:hAnsi="Calibri" w:cs="Calibri"/>
          <w:sz w:val="22"/>
          <w:szCs w:val="22"/>
        </w:rPr>
        <w:t>The University of Bath has developed a range of on-line activities for the summer of 2020 to support students who are looking to apply to University for 2021 entry.</w:t>
      </w:r>
    </w:p>
    <w:p w14:paraId="1B9649F1" w14:textId="77777777" w:rsidR="00633515" w:rsidRPr="00633515" w:rsidRDefault="00633515" w:rsidP="00633515">
      <w:pPr>
        <w:pStyle w:val="NormalWeb"/>
        <w:rPr>
          <w:rFonts w:ascii="Segoe UI" w:hAnsi="Segoe UI" w:cs="Segoe UI"/>
          <w:sz w:val="21"/>
          <w:szCs w:val="21"/>
        </w:rPr>
      </w:pPr>
      <w:r w:rsidRPr="00633515">
        <w:rPr>
          <w:rFonts w:ascii="Calibri" w:hAnsi="Calibri" w:cs="Calibri"/>
          <w:sz w:val="22"/>
          <w:szCs w:val="22"/>
        </w:rPr>
        <w:t>Activities range for subject-specific virtual summer schools, e-mentoring programmes, live chats with current students, academic staff and admissions specialists, as well as a resource hub for teachers and guidance advisers, as well as a Virtual Open day experience that runs 24/7.</w:t>
      </w:r>
    </w:p>
    <w:p w14:paraId="6F9F7173" w14:textId="77777777" w:rsidR="00633515" w:rsidRPr="00633515" w:rsidRDefault="00633515" w:rsidP="00633515">
      <w:pPr>
        <w:pStyle w:val="NormalWeb"/>
        <w:rPr>
          <w:rFonts w:ascii="Segoe UI" w:hAnsi="Segoe UI" w:cs="Segoe UI"/>
          <w:sz w:val="21"/>
          <w:szCs w:val="21"/>
        </w:rPr>
      </w:pPr>
      <w:r w:rsidRPr="00633515">
        <w:rPr>
          <w:rFonts w:ascii="Calibri" w:hAnsi="Calibri" w:cs="Calibri"/>
          <w:sz w:val="22"/>
          <w:szCs w:val="22"/>
        </w:rPr>
        <w:t xml:space="preserve">Summer of Outreach activities - </w:t>
      </w:r>
      <w:hyperlink r:id="rId15" w:tgtFrame="_blank" w:tooltip="https://www.bath.ac.uk/campaigns/summer-of-outreach-2020/" w:history="1">
        <w:r w:rsidRPr="00633515">
          <w:rPr>
            <w:rStyle w:val="Hyperlink"/>
            <w:rFonts w:ascii="Calibri" w:hAnsi="Calibri" w:cs="Calibri"/>
            <w:color w:val="6888C9"/>
            <w:sz w:val="22"/>
            <w:szCs w:val="22"/>
          </w:rPr>
          <w:t>https://www.bath.ac.uk/campaigns/summer-of-outreach-2020/</w:t>
        </w:r>
      </w:hyperlink>
    </w:p>
    <w:p w14:paraId="52D02CE1" w14:textId="77777777" w:rsidR="00633515" w:rsidRPr="00633515" w:rsidRDefault="00633515" w:rsidP="00633515">
      <w:pPr>
        <w:pStyle w:val="NormalWeb"/>
        <w:rPr>
          <w:rFonts w:ascii="Segoe UI" w:hAnsi="Segoe UI" w:cs="Segoe UI"/>
          <w:sz w:val="21"/>
          <w:szCs w:val="21"/>
        </w:rPr>
      </w:pPr>
      <w:r w:rsidRPr="00633515">
        <w:rPr>
          <w:rFonts w:ascii="Calibri" w:hAnsi="Calibri" w:cs="Calibri"/>
          <w:sz w:val="22"/>
          <w:szCs w:val="22"/>
        </w:rPr>
        <w:t xml:space="preserve">Virtual Experience - </w:t>
      </w:r>
      <w:hyperlink r:id="rId16" w:tgtFrame="_blank" w:tooltip="https://www.bath.ac.uk/topics/undergraduate-virtual-experience/" w:history="1">
        <w:r w:rsidRPr="00633515">
          <w:rPr>
            <w:rStyle w:val="Hyperlink"/>
            <w:rFonts w:ascii="Calibri" w:hAnsi="Calibri" w:cs="Calibri"/>
            <w:color w:val="6888C9"/>
            <w:sz w:val="22"/>
            <w:szCs w:val="22"/>
          </w:rPr>
          <w:t>https://www.bath.ac.uk/topics/undergraduate-virtual-experience/</w:t>
        </w:r>
      </w:hyperlink>
    </w:p>
    <w:p w14:paraId="59180231" w14:textId="4E82B52B" w:rsidR="00633515" w:rsidRPr="00C148A1" w:rsidRDefault="00633515" w:rsidP="00C148A1">
      <w:pPr>
        <w:pStyle w:val="NormalWeb"/>
        <w:rPr>
          <w:rFonts w:ascii="Segoe UI" w:hAnsi="Segoe UI" w:cs="Segoe UI"/>
          <w:sz w:val="21"/>
          <w:szCs w:val="21"/>
        </w:rPr>
      </w:pPr>
      <w:r w:rsidRPr="00633515">
        <w:rPr>
          <w:rFonts w:ascii="Calibri" w:hAnsi="Calibri" w:cs="Calibri"/>
          <w:sz w:val="22"/>
          <w:szCs w:val="22"/>
        </w:rPr>
        <w:t xml:space="preserve">Resource Hub for Teachers and Guidance Advisers - </w:t>
      </w:r>
      <w:hyperlink r:id="rId17" w:tgtFrame="_blank" w:tooltip="https://www.bath.ac.uk/topics/outreach-resource-hub/" w:history="1">
        <w:r w:rsidRPr="00633515">
          <w:rPr>
            <w:rStyle w:val="Hyperlink"/>
            <w:rFonts w:ascii="Calibri" w:hAnsi="Calibri" w:cs="Calibri"/>
            <w:color w:val="6888C9"/>
            <w:sz w:val="22"/>
            <w:szCs w:val="22"/>
          </w:rPr>
          <w:t>https://www.bath.ac.uk/topics/outreach-resource-hub/</w:t>
        </w:r>
      </w:hyperlink>
    </w:p>
    <w:p w14:paraId="2DFABA78" w14:textId="19C852A7" w:rsidR="00B87BF3" w:rsidRDefault="00B87BF3" w:rsidP="00B87BF3">
      <w:pPr>
        <w:pStyle w:val="ListParagraph"/>
      </w:pPr>
    </w:p>
    <w:p w14:paraId="35179C7F" w14:textId="77777777" w:rsidR="00B87BF3" w:rsidRDefault="00B87BF3" w:rsidP="00B87BF3">
      <w:pPr>
        <w:pStyle w:val="ListParagraph"/>
      </w:pPr>
    </w:p>
    <w:p w14:paraId="30DC32F3" w14:textId="65DB8715" w:rsidR="002C41FB" w:rsidRPr="00AA3D3E" w:rsidRDefault="00B87BF3">
      <w:pPr>
        <w:rPr>
          <w:rFonts w:eastAsia="Times New Roman"/>
          <w:b/>
          <w:bCs/>
          <w:color w:val="000000"/>
        </w:rPr>
      </w:pPr>
      <w:r w:rsidRPr="00AA3D3E">
        <w:rPr>
          <w:rFonts w:eastAsia="Times New Roman"/>
          <w:b/>
          <w:bCs/>
          <w:color w:val="000000"/>
          <w:highlight w:val="yellow"/>
        </w:rPr>
        <w:t>Oxford Brookes – Helen Hall</w:t>
      </w:r>
      <w:r w:rsidRPr="00AA3D3E">
        <w:rPr>
          <w:rFonts w:eastAsia="Times New Roman"/>
          <w:b/>
          <w:bCs/>
          <w:color w:val="000000"/>
        </w:rPr>
        <w:t xml:space="preserve"> </w:t>
      </w:r>
    </w:p>
    <w:p w14:paraId="31DA0D64" w14:textId="15408A3A" w:rsidR="00B87BF3" w:rsidRDefault="00B87BF3">
      <w:pPr>
        <w:rPr>
          <w:rFonts w:eastAsia="Times New Roman"/>
          <w:color w:val="000000"/>
        </w:rPr>
      </w:pPr>
    </w:p>
    <w:p w14:paraId="68037ED4" w14:textId="2298FE14" w:rsidR="00B87BF3" w:rsidRDefault="00E33A71" w:rsidP="00B87BF3">
      <w:pPr>
        <w:pStyle w:val="ListParagraph"/>
        <w:numPr>
          <w:ilvl w:val="0"/>
          <w:numId w:val="3"/>
        </w:numPr>
      </w:pPr>
      <w:r>
        <w:t>Start as planned 21</w:t>
      </w:r>
      <w:r w:rsidRPr="00E33A71">
        <w:rPr>
          <w:vertAlign w:val="superscript"/>
        </w:rPr>
        <w:t>st</w:t>
      </w:r>
      <w:r>
        <w:t xml:space="preserve"> Sept </w:t>
      </w:r>
    </w:p>
    <w:p w14:paraId="62580F11" w14:textId="59AAF60D" w:rsidR="00E33A71" w:rsidRDefault="00AA3D3E" w:rsidP="00B87BF3">
      <w:pPr>
        <w:pStyle w:val="ListParagraph"/>
        <w:numPr>
          <w:ilvl w:val="0"/>
          <w:numId w:val="3"/>
        </w:numPr>
      </w:pPr>
      <w:r>
        <w:t>Accommodation</w:t>
      </w:r>
      <w:r w:rsidR="00E33A71">
        <w:t xml:space="preserve"> arrival may be staggered </w:t>
      </w:r>
    </w:p>
    <w:p w14:paraId="3593BF2D" w14:textId="4DA10E8D" w:rsidR="00E33A71" w:rsidRDefault="00E33A71" w:rsidP="00B87BF3">
      <w:pPr>
        <w:pStyle w:val="ListParagraph"/>
        <w:numPr>
          <w:ilvl w:val="0"/>
          <w:numId w:val="3"/>
        </w:numPr>
      </w:pPr>
      <w:r>
        <w:t>Online lectures – re</w:t>
      </w:r>
      <w:r w:rsidR="00BC7A57">
        <w:t>-</w:t>
      </w:r>
      <w:r>
        <w:t xml:space="preserve">designing </w:t>
      </w:r>
      <w:r w:rsidR="00BC7A57">
        <w:t xml:space="preserve">lecture </w:t>
      </w:r>
      <w:r>
        <w:t>content to make sure it</w:t>
      </w:r>
      <w:r w:rsidR="00BC7A57">
        <w:t>’</w:t>
      </w:r>
      <w:r>
        <w:t xml:space="preserve">s appropriate to deliver online </w:t>
      </w:r>
    </w:p>
    <w:p w14:paraId="291F842E" w14:textId="726798A4" w:rsidR="00E33A71" w:rsidRDefault="00AA3D3E" w:rsidP="00B87BF3">
      <w:pPr>
        <w:pStyle w:val="ListParagraph"/>
        <w:numPr>
          <w:ilvl w:val="0"/>
          <w:numId w:val="3"/>
        </w:numPr>
      </w:pPr>
      <w:r>
        <w:t>Quarantine</w:t>
      </w:r>
      <w:r w:rsidR="00E33A71">
        <w:t xml:space="preserve"> </w:t>
      </w:r>
      <w:r>
        <w:t>accommodation</w:t>
      </w:r>
      <w:r w:rsidR="00E33A71">
        <w:t xml:space="preserve"> provided </w:t>
      </w:r>
    </w:p>
    <w:p w14:paraId="27D482E3" w14:textId="293402D0" w:rsidR="00E33A71" w:rsidRDefault="00E33A71" w:rsidP="00B87BF3">
      <w:pPr>
        <w:pStyle w:val="ListParagraph"/>
        <w:numPr>
          <w:ilvl w:val="0"/>
          <w:numId w:val="3"/>
        </w:numPr>
      </w:pPr>
      <w:r>
        <w:t xml:space="preserve">Clearing likely to be busy </w:t>
      </w:r>
    </w:p>
    <w:p w14:paraId="4B5CA5C7" w14:textId="5DFA0D22" w:rsidR="00E33A71" w:rsidRDefault="00E33A71" w:rsidP="00B87BF3">
      <w:pPr>
        <w:pStyle w:val="ListParagraph"/>
        <w:numPr>
          <w:ilvl w:val="0"/>
          <w:numId w:val="3"/>
        </w:numPr>
      </w:pPr>
      <w:r>
        <w:t xml:space="preserve">Unibuddy available </w:t>
      </w:r>
    </w:p>
    <w:p w14:paraId="5CD6C74A" w14:textId="3709A96E" w:rsidR="00E33A71" w:rsidRDefault="00E33A71" w:rsidP="00B87BF3">
      <w:pPr>
        <w:pStyle w:val="ListParagraph"/>
        <w:numPr>
          <w:ilvl w:val="0"/>
          <w:numId w:val="3"/>
        </w:numPr>
      </w:pPr>
      <w:r>
        <w:t xml:space="preserve">Virtual open day was held in June – is available online to watch </w:t>
      </w:r>
    </w:p>
    <w:p w14:paraId="08B5A0F4" w14:textId="36B80AD8" w:rsidR="00E33A71" w:rsidRDefault="00E33A71" w:rsidP="00B87BF3">
      <w:pPr>
        <w:pStyle w:val="ListParagraph"/>
        <w:numPr>
          <w:ilvl w:val="0"/>
          <w:numId w:val="3"/>
        </w:numPr>
      </w:pPr>
      <w:r>
        <w:t>Outreach – launched a</w:t>
      </w:r>
      <w:r w:rsidR="00BC7A57">
        <w:t>n</w:t>
      </w:r>
      <w:r>
        <w:t xml:space="preserve"> outreach hub that can be found on their website </w:t>
      </w:r>
    </w:p>
    <w:p w14:paraId="0CCAF0D0" w14:textId="6B6B06ED" w:rsidR="00E33A71" w:rsidRDefault="00E33A71" w:rsidP="00B87BF3">
      <w:pPr>
        <w:pStyle w:val="ListParagraph"/>
        <w:numPr>
          <w:ilvl w:val="0"/>
          <w:numId w:val="3"/>
        </w:numPr>
      </w:pPr>
      <w:r>
        <w:t xml:space="preserve">Parents project </w:t>
      </w:r>
    </w:p>
    <w:p w14:paraId="03F5A6C4" w14:textId="2E78D635" w:rsidR="00E33A71" w:rsidRDefault="00E33A71" w:rsidP="00B87BF3">
      <w:pPr>
        <w:pStyle w:val="ListParagraph"/>
        <w:numPr>
          <w:ilvl w:val="0"/>
          <w:numId w:val="3"/>
        </w:numPr>
      </w:pPr>
      <w:r>
        <w:t xml:space="preserve">Summers schools – being delivered virtually </w:t>
      </w:r>
    </w:p>
    <w:p w14:paraId="6CBE8D81" w14:textId="0003755B" w:rsidR="00633515" w:rsidRDefault="00633515" w:rsidP="00633515"/>
    <w:p w14:paraId="3432FB1D" w14:textId="77777777" w:rsidR="00633515" w:rsidRDefault="00633515" w:rsidP="00633515">
      <w:r>
        <w:t>Oxford Brookes University – information for students, staff and applicants</w:t>
      </w:r>
    </w:p>
    <w:p w14:paraId="1FB9C122" w14:textId="5F0D24C9" w:rsidR="00633515" w:rsidRPr="00633515" w:rsidRDefault="00C148A1" w:rsidP="00633515">
      <w:pPr>
        <w:rPr>
          <w:rFonts w:ascii="Segoe UI" w:eastAsia="Times New Roman" w:hAnsi="Segoe UI" w:cs="Segoe UI"/>
          <w:sz w:val="21"/>
          <w:szCs w:val="21"/>
        </w:rPr>
      </w:pPr>
      <w:hyperlink r:id="rId18" w:tgtFrame="_blank" w:tooltip="https://www.brookes.ac.uk/alerts/coronavirus/" w:history="1">
        <w:r w:rsidR="00633515" w:rsidRPr="001D13A3">
          <w:rPr>
            <w:rFonts w:ascii="Segoe UI" w:eastAsia="Times New Roman" w:hAnsi="Segoe UI" w:cs="Segoe UI"/>
            <w:color w:val="0000FF"/>
            <w:sz w:val="21"/>
            <w:szCs w:val="21"/>
            <w:u w:val="single"/>
          </w:rPr>
          <w:t>https://www.brookes.ac.uk/alerts/coronavirus/</w:t>
        </w:r>
      </w:hyperlink>
    </w:p>
    <w:p w14:paraId="15367333" w14:textId="78AD3393" w:rsidR="00287447" w:rsidRDefault="00287447" w:rsidP="00287447"/>
    <w:p w14:paraId="27A09952" w14:textId="5726AFA3" w:rsidR="00287447" w:rsidRDefault="00287447" w:rsidP="00287447"/>
    <w:p w14:paraId="0992438D" w14:textId="77777777" w:rsidR="00036A1E" w:rsidRDefault="00036A1E" w:rsidP="00036A1E">
      <w:pPr>
        <w:rPr>
          <w:rFonts w:eastAsia="Times New Roman"/>
          <w:b/>
          <w:bCs/>
          <w:color w:val="000000"/>
        </w:rPr>
      </w:pPr>
      <w:r>
        <w:rPr>
          <w:rFonts w:eastAsia="Times New Roman"/>
          <w:b/>
          <w:bCs/>
          <w:color w:val="000000"/>
          <w:highlight w:val="yellow"/>
        </w:rPr>
        <w:t>Uni of Gloucestershire- Fiona Curry</w:t>
      </w:r>
      <w:r>
        <w:rPr>
          <w:rFonts w:eastAsia="Times New Roman"/>
          <w:b/>
          <w:bCs/>
          <w:color w:val="000000"/>
        </w:rPr>
        <w:t xml:space="preserve"> </w:t>
      </w:r>
    </w:p>
    <w:p w14:paraId="4B3631C4" w14:textId="77777777" w:rsidR="00036A1E" w:rsidRDefault="00036A1E" w:rsidP="00036A1E">
      <w:pPr>
        <w:rPr>
          <w:rFonts w:eastAsia="Times New Roman"/>
          <w:color w:val="000000"/>
        </w:rPr>
      </w:pPr>
    </w:p>
    <w:p w14:paraId="79201938" w14:textId="77777777" w:rsidR="00036A1E" w:rsidRDefault="00036A1E" w:rsidP="00036A1E">
      <w:pPr>
        <w:pStyle w:val="ListParagraph"/>
        <w:numPr>
          <w:ilvl w:val="0"/>
          <w:numId w:val="24"/>
        </w:numPr>
      </w:pPr>
      <w:r>
        <w:t>Start date as planned 21</w:t>
      </w:r>
      <w:r>
        <w:rPr>
          <w:vertAlign w:val="superscript"/>
        </w:rPr>
        <w:t>st</w:t>
      </w:r>
      <w:r>
        <w:t xml:space="preserve"> Sept </w:t>
      </w:r>
    </w:p>
    <w:p w14:paraId="5F74848F" w14:textId="77777777" w:rsidR="00036A1E" w:rsidRDefault="00036A1E" w:rsidP="00036A1E">
      <w:pPr>
        <w:pStyle w:val="ListParagraph"/>
        <w:numPr>
          <w:ilvl w:val="0"/>
          <w:numId w:val="24"/>
        </w:numPr>
      </w:pPr>
      <w:r>
        <w:t xml:space="preserve">Not a blanket policy – looking at teaching on a case by case basis depending on what is needed on each course – will be online and smaller group work </w:t>
      </w:r>
    </w:p>
    <w:p w14:paraId="140E4EAC" w14:textId="77777777" w:rsidR="00036A1E" w:rsidRDefault="00036A1E" w:rsidP="00036A1E">
      <w:pPr>
        <w:pStyle w:val="ListParagraph"/>
        <w:numPr>
          <w:ilvl w:val="0"/>
          <w:numId w:val="24"/>
        </w:numPr>
      </w:pPr>
      <w:r>
        <w:t>Accommodation deposit will be returned if you can no longer take the place by 28</w:t>
      </w:r>
      <w:r>
        <w:rPr>
          <w:vertAlign w:val="superscript"/>
        </w:rPr>
        <w:t>th</w:t>
      </w:r>
      <w:r>
        <w:t xml:space="preserve"> August</w:t>
      </w:r>
    </w:p>
    <w:p w14:paraId="03ECE578" w14:textId="77777777" w:rsidR="00036A1E" w:rsidRDefault="00036A1E" w:rsidP="00036A1E">
      <w:pPr>
        <w:pStyle w:val="ListParagraph"/>
        <w:numPr>
          <w:ilvl w:val="0"/>
          <w:numId w:val="24"/>
        </w:numPr>
      </w:pPr>
      <w:r>
        <w:lastRenderedPageBreak/>
        <w:t xml:space="preserve">Induction materials being shared early with students via </w:t>
      </w:r>
      <w:proofErr w:type="spellStart"/>
      <w:r>
        <w:t>MyGlos</w:t>
      </w:r>
      <w:proofErr w:type="spellEnd"/>
      <w:r>
        <w:t xml:space="preserve"> app</w:t>
      </w:r>
    </w:p>
    <w:p w14:paraId="322BDCEC" w14:textId="77777777" w:rsidR="00036A1E" w:rsidRDefault="00036A1E" w:rsidP="00036A1E">
      <w:pPr>
        <w:pStyle w:val="ListParagraph"/>
        <w:numPr>
          <w:ilvl w:val="0"/>
          <w:numId w:val="24"/>
        </w:numPr>
      </w:pPr>
      <w:r>
        <w:t xml:space="preserve">Firm acceptances are up </w:t>
      </w:r>
    </w:p>
    <w:p w14:paraId="57C729A4" w14:textId="77777777" w:rsidR="00036A1E" w:rsidRDefault="00036A1E" w:rsidP="00036A1E">
      <w:pPr>
        <w:pStyle w:val="ListParagraph"/>
        <w:numPr>
          <w:ilvl w:val="0"/>
          <w:numId w:val="24"/>
        </w:numPr>
      </w:pPr>
      <w:r>
        <w:t>Clearing starting and team onsite to deal with questions from 6 July</w:t>
      </w:r>
    </w:p>
    <w:p w14:paraId="0E95659A" w14:textId="77777777" w:rsidR="00036A1E" w:rsidRDefault="00036A1E" w:rsidP="00036A1E">
      <w:pPr>
        <w:pStyle w:val="ListParagraph"/>
        <w:numPr>
          <w:ilvl w:val="0"/>
          <w:numId w:val="24"/>
        </w:numPr>
      </w:pPr>
      <w:r>
        <w:t>Student loans available- not too late to apply, but late apps will impact when received</w:t>
      </w:r>
    </w:p>
    <w:p w14:paraId="14678370" w14:textId="77777777" w:rsidR="00036A1E" w:rsidRDefault="00036A1E" w:rsidP="00036A1E">
      <w:pPr>
        <w:pStyle w:val="ListParagraph"/>
        <w:numPr>
          <w:ilvl w:val="0"/>
          <w:numId w:val="24"/>
        </w:numPr>
      </w:pPr>
      <w:r>
        <w:t xml:space="preserve">Outreach Team are supporting </w:t>
      </w:r>
      <w:proofErr w:type="spellStart"/>
      <w:r>
        <w:t>Unitaster</w:t>
      </w:r>
      <w:proofErr w:type="spellEnd"/>
      <w:r>
        <w:t xml:space="preserve"> days webinars  </w:t>
      </w:r>
      <w:hyperlink r:id="rId19" w:history="1">
        <w:r>
          <w:rPr>
            <w:rStyle w:val="Hyperlink"/>
          </w:rPr>
          <w:t>https://www.unitasterdays.com/ut-tuesdays.aspx</w:t>
        </w:r>
      </w:hyperlink>
    </w:p>
    <w:p w14:paraId="622A25E5" w14:textId="77777777" w:rsidR="00036A1E" w:rsidRDefault="00036A1E" w:rsidP="00036A1E">
      <w:pPr>
        <w:pStyle w:val="ListParagraph"/>
        <w:numPr>
          <w:ilvl w:val="0"/>
          <w:numId w:val="24"/>
        </w:numPr>
      </w:pPr>
      <w:r>
        <w:t xml:space="preserve">Resources for students and staff being updated here </w:t>
      </w:r>
      <w:hyperlink r:id="rId20" w:history="1">
        <w:r>
          <w:rPr>
            <w:rStyle w:val="Hyperlink"/>
          </w:rPr>
          <w:t>https://www.glos.ac.uk/business-and-partnerships/outreach/pages/resources-for-teachers.aspx</w:t>
        </w:r>
      </w:hyperlink>
    </w:p>
    <w:p w14:paraId="05FCA39A" w14:textId="77777777" w:rsidR="00036A1E" w:rsidRDefault="00036A1E" w:rsidP="00036A1E">
      <w:pPr>
        <w:rPr>
          <w:rFonts w:ascii="Segoe UI" w:eastAsia="Times New Roman" w:hAnsi="Segoe UI" w:cs="Segoe UI"/>
          <w:sz w:val="21"/>
          <w:szCs w:val="21"/>
        </w:rPr>
      </w:pPr>
      <w:r>
        <w:rPr>
          <w:rFonts w:ascii="Segoe UI" w:eastAsia="Times New Roman" w:hAnsi="Segoe UI" w:cs="Segoe UI"/>
          <w:sz w:val="21"/>
          <w:szCs w:val="21"/>
        </w:rPr>
        <w:t>University of Gloucestershire – answers to FAQs</w:t>
      </w:r>
    </w:p>
    <w:p w14:paraId="481D0384" w14:textId="77777777" w:rsidR="00036A1E" w:rsidRDefault="00C148A1" w:rsidP="00036A1E">
      <w:pPr>
        <w:rPr>
          <w:rFonts w:ascii="Segoe UI" w:eastAsia="Times New Roman" w:hAnsi="Segoe UI" w:cs="Segoe UI"/>
          <w:sz w:val="21"/>
          <w:szCs w:val="21"/>
        </w:rPr>
      </w:pPr>
      <w:hyperlink r:id="rId21" w:tooltip="https://www.glos.ac.uk/study/pages/coronavirus-faqs.aspx" w:history="1">
        <w:r w:rsidR="00036A1E">
          <w:rPr>
            <w:rStyle w:val="Hyperlink"/>
            <w:rFonts w:ascii="Segoe UI" w:eastAsia="Times New Roman" w:hAnsi="Segoe UI" w:cs="Segoe UI"/>
            <w:sz w:val="21"/>
            <w:szCs w:val="21"/>
          </w:rPr>
          <w:t>https://www.glos.ac.uk/study/Pages/coronavirus-faqs.aspx</w:t>
        </w:r>
      </w:hyperlink>
    </w:p>
    <w:p w14:paraId="11BC9C7E" w14:textId="77777777" w:rsidR="00633515" w:rsidRDefault="00633515" w:rsidP="00AB6CC5">
      <w:pPr>
        <w:ind w:left="360"/>
      </w:pPr>
    </w:p>
    <w:p w14:paraId="1BCA3F2D" w14:textId="38E65A85" w:rsidR="00AB6CC5" w:rsidRDefault="00AB6CC5" w:rsidP="00AB6CC5">
      <w:pPr>
        <w:ind w:left="360"/>
      </w:pPr>
    </w:p>
    <w:p w14:paraId="782B6A7E" w14:textId="12FA1C60" w:rsidR="00AB6CC5" w:rsidRPr="00AA3D3E" w:rsidRDefault="00AB6CC5" w:rsidP="00AB6CC5">
      <w:pPr>
        <w:ind w:left="360"/>
        <w:rPr>
          <w:b/>
          <w:bCs/>
        </w:rPr>
      </w:pPr>
      <w:r w:rsidRPr="00AA3D3E">
        <w:rPr>
          <w:b/>
          <w:bCs/>
          <w:highlight w:val="yellow"/>
        </w:rPr>
        <w:t>Questions</w:t>
      </w:r>
      <w:r w:rsidRPr="00AA3D3E">
        <w:rPr>
          <w:b/>
          <w:bCs/>
        </w:rPr>
        <w:t xml:space="preserve"> </w:t>
      </w:r>
    </w:p>
    <w:p w14:paraId="201F56CF" w14:textId="6D52050F" w:rsidR="00AB6CC5" w:rsidRDefault="00AB6CC5" w:rsidP="00AB6CC5">
      <w:pPr>
        <w:ind w:left="360"/>
      </w:pPr>
    </w:p>
    <w:p w14:paraId="7E9903AF" w14:textId="5BDAB08F" w:rsidR="00AB6CC5" w:rsidRDefault="00AB6CC5" w:rsidP="00AB6CC5">
      <w:pPr>
        <w:pStyle w:val="ListParagraph"/>
        <w:numPr>
          <w:ilvl w:val="0"/>
          <w:numId w:val="5"/>
        </w:numPr>
      </w:pPr>
      <w:r>
        <w:t>Will students be housed/accommodated by course – still ironing out the details</w:t>
      </w:r>
      <w:r w:rsidR="00633515">
        <w:t xml:space="preserve">. Some </w:t>
      </w:r>
      <w:proofErr w:type="spellStart"/>
      <w:r w:rsidR="00633515">
        <w:t>unis</w:t>
      </w:r>
      <w:proofErr w:type="spellEnd"/>
      <w:r w:rsidR="00633515">
        <w:t xml:space="preserve"> have decided yes, others are not sure this is what students would prefer.</w:t>
      </w:r>
    </w:p>
    <w:p w14:paraId="372BA004" w14:textId="145CCF95" w:rsidR="00AB6CC5" w:rsidRPr="00AB6CC5" w:rsidRDefault="00AB6CC5" w:rsidP="00AB6CC5">
      <w:pPr>
        <w:pStyle w:val="ListParagraph"/>
        <w:numPr>
          <w:ilvl w:val="0"/>
          <w:numId w:val="5"/>
        </w:numPr>
        <w:rPr>
          <w:u w:val="single"/>
        </w:rPr>
      </w:pPr>
      <w:r>
        <w:t>What plans are the</w:t>
      </w:r>
      <w:r w:rsidR="00BC7A57">
        <w:t xml:space="preserve">re </w:t>
      </w:r>
      <w:r>
        <w:t xml:space="preserve">to reassure students about the closure of a course or a university/institution. </w:t>
      </w:r>
      <w:r w:rsidRPr="00AB6CC5">
        <w:t xml:space="preserve"> Domestic students doing well, EU students last year they can pay UK fees as next year will be international student</w:t>
      </w:r>
      <w:r>
        <w:t>s that may be the issue but</w:t>
      </w:r>
      <w:r w:rsidR="00BC7A57">
        <w:t xml:space="preserve"> aren’t seeing the issues that the media are reporting. </w:t>
      </w:r>
    </w:p>
    <w:p w14:paraId="5A243EC4" w14:textId="77777777" w:rsidR="00AB6CC5" w:rsidRDefault="00AB6CC5" w:rsidP="00AB6CC5"/>
    <w:p w14:paraId="0AD61AFD" w14:textId="77777777" w:rsidR="00AB6CC5" w:rsidRDefault="00AB6CC5" w:rsidP="00AB6CC5"/>
    <w:p w14:paraId="65D8CC2E" w14:textId="69DC4DAB" w:rsidR="00AB6CC5" w:rsidRPr="00AA3D3E" w:rsidRDefault="00AB6CC5" w:rsidP="00AB6CC5">
      <w:pPr>
        <w:rPr>
          <w:rFonts w:eastAsia="Times New Roman"/>
          <w:b/>
          <w:bCs/>
          <w:color w:val="000000"/>
        </w:rPr>
      </w:pPr>
      <w:r w:rsidRPr="00AB6CC5">
        <w:t xml:space="preserve"> </w:t>
      </w:r>
      <w:r w:rsidRPr="00AA3D3E">
        <w:rPr>
          <w:b/>
          <w:bCs/>
          <w:highlight w:val="yellow"/>
        </w:rPr>
        <w:t xml:space="preserve">UWE </w:t>
      </w:r>
      <w:r w:rsidRPr="00AA3D3E">
        <w:rPr>
          <w:b/>
          <w:bCs/>
          <w:highlight w:val="yellow"/>
          <w:u w:val="single"/>
        </w:rPr>
        <w:t xml:space="preserve">- </w:t>
      </w:r>
      <w:r w:rsidRPr="00AA3D3E">
        <w:rPr>
          <w:rFonts w:eastAsia="Times New Roman"/>
          <w:b/>
          <w:bCs/>
          <w:color w:val="000000"/>
          <w:highlight w:val="yellow"/>
        </w:rPr>
        <w:t>Kate Colechin</w:t>
      </w:r>
    </w:p>
    <w:p w14:paraId="6411140B" w14:textId="77777777" w:rsidR="00285C32" w:rsidRDefault="00285C32" w:rsidP="00285C32">
      <w:pPr>
        <w:rPr>
          <w:rFonts w:eastAsia="Times New Roman"/>
          <w:color w:val="000000"/>
        </w:rPr>
      </w:pPr>
    </w:p>
    <w:p w14:paraId="7E3AC674" w14:textId="77777777" w:rsidR="00285C32" w:rsidRDefault="00285C32" w:rsidP="00285C32">
      <w:pPr>
        <w:pStyle w:val="ListParagraph"/>
        <w:numPr>
          <w:ilvl w:val="0"/>
          <w:numId w:val="23"/>
        </w:numPr>
      </w:pPr>
      <w:r>
        <w:t>Term Starting a little later on 19</w:t>
      </w:r>
      <w:r>
        <w:rPr>
          <w:vertAlign w:val="superscript"/>
        </w:rPr>
        <w:t>th</w:t>
      </w:r>
      <w:r>
        <w:t xml:space="preserve">October </w:t>
      </w:r>
    </w:p>
    <w:p w14:paraId="2FDC55E4" w14:textId="77777777" w:rsidR="00285C32" w:rsidRDefault="00285C32" w:rsidP="00285C32">
      <w:pPr>
        <w:pStyle w:val="ListParagraph"/>
        <w:numPr>
          <w:ilvl w:val="0"/>
          <w:numId w:val="23"/>
        </w:numPr>
      </w:pPr>
      <w:r>
        <w:t>Three 11-week teaching blocks</w:t>
      </w:r>
    </w:p>
    <w:p w14:paraId="32D7C826" w14:textId="77777777" w:rsidR="00285C32" w:rsidRDefault="00285C32" w:rsidP="00285C32">
      <w:pPr>
        <w:pStyle w:val="ListParagraph"/>
        <w:numPr>
          <w:ilvl w:val="0"/>
          <w:numId w:val="23"/>
        </w:numPr>
      </w:pPr>
      <w:r>
        <w:t>A block zero to help students get used to how teaching will work, meet teaching staff and fellow students, sort out any technical issues</w:t>
      </w:r>
    </w:p>
    <w:p w14:paraId="1B2615C0" w14:textId="77777777" w:rsidR="00285C32" w:rsidRDefault="00285C32" w:rsidP="00285C32">
      <w:pPr>
        <w:pStyle w:val="ListParagraph"/>
        <w:numPr>
          <w:ilvl w:val="0"/>
          <w:numId w:val="23"/>
        </w:numPr>
      </w:pPr>
      <w:r>
        <w:t xml:space="preserve">Online lectures </w:t>
      </w:r>
    </w:p>
    <w:p w14:paraId="1F1D2637" w14:textId="77777777" w:rsidR="00285C32" w:rsidRDefault="00285C32" w:rsidP="00285C32">
      <w:pPr>
        <w:pStyle w:val="ListParagraph"/>
        <w:numPr>
          <w:ilvl w:val="0"/>
          <w:numId w:val="23"/>
        </w:numPr>
      </w:pPr>
      <w:r>
        <w:t xml:space="preserve">Exploring lots of methods to keep it interactive </w:t>
      </w:r>
    </w:p>
    <w:p w14:paraId="3C4FE00D" w14:textId="77777777" w:rsidR="00285C32" w:rsidRDefault="00285C32" w:rsidP="00285C32">
      <w:pPr>
        <w:pStyle w:val="ListParagraph"/>
        <w:numPr>
          <w:ilvl w:val="0"/>
          <w:numId w:val="23"/>
        </w:numPr>
      </w:pPr>
      <w:r>
        <w:t xml:space="preserve">Students will be timetabled in blocks, so they are on campus for </w:t>
      </w:r>
      <w:proofErr w:type="spellStart"/>
      <w:r>
        <w:t>practicals</w:t>
      </w:r>
      <w:proofErr w:type="spellEnd"/>
      <w:r>
        <w:t xml:space="preserve"> etc. all in one block </w:t>
      </w:r>
    </w:p>
    <w:p w14:paraId="5F5324EB" w14:textId="77777777" w:rsidR="00285C32" w:rsidRDefault="00285C32" w:rsidP="00285C32">
      <w:pPr>
        <w:pStyle w:val="ListParagraph"/>
        <w:numPr>
          <w:ilvl w:val="0"/>
          <w:numId w:val="23"/>
        </w:numPr>
      </w:pPr>
      <w:r>
        <w:t>Virtual open day and taster days recommended for students</w:t>
      </w:r>
    </w:p>
    <w:p w14:paraId="13BC2F2E" w14:textId="77777777" w:rsidR="00285C32" w:rsidRDefault="00285C32" w:rsidP="00285C32">
      <w:pPr>
        <w:pStyle w:val="ListParagraph"/>
        <w:numPr>
          <w:ilvl w:val="0"/>
          <w:numId w:val="23"/>
        </w:numPr>
      </w:pPr>
      <w:r>
        <w:t xml:space="preserve">Clearing and deferrals – usual process in place </w:t>
      </w:r>
    </w:p>
    <w:p w14:paraId="356AA917" w14:textId="77777777" w:rsidR="00285C32" w:rsidRDefault="00285C32" w:rsidP="00285C32">
      <w:pPr>
        <w:pStyle w:val="ListParagraph"/>
        <w:numPr>
          <w:ilvl w:val="0"/>
          <w:numId w:val="23"/>
        </w:numPr>
      </w:pPr>
      <w:r>
        <w:t xml:space="preserve">Clusters for study and accommodation </w:t>
      </w:r>
    </w:p>
    <w:p w14:paraId="57E5A5BB" w14:textId="77777777" w:rsidR="00285C32" w:rsidRDefault="00285C32" w:rsidP="00285C32">
      <w:pPr>
        <w:pStyle w:val="ListParagraph"/>
        <w:numPr>
          <w:ilvl w:val="0"/>
          <w:numId w:val="23"/>
        </w:numPr>
      </w:pPr>
      <w:r>
        <w:t xml:space="preserve">Graduate attributes and skills are still required by employers </w:t>
      </w:r>
    </w:p>
    <w:p w14:paraId="2013D0A0" w14:textId="77777777" w:rsidR="00285C32" w:rsidRDefault="00285C32" w:rsidP="00285C32">
      <w:pPr>
        <w:pStyle w:val="ListParagraph"/>
        <w:numPr>
          <w:ilvl w:val="0"/>
          <w:numId w:val="23"/>
        </w:numPr>
      </w:pPr>
      <w:r>
        <w:t xml:space="preserve">66% of graduate recruitment jobs still being recruited </w:t>
      </w:r>
    </w:p>
    <w:p w14:paraId="33374DDC" w14:textId="77777777" w:rsidR="00285C32" w:rsidRDefault="00285C32" w:rsidP="00285C32">
      <w:pPr>
        <w:pStyle w:val="ListParagraph"/>
        <w:numPr>
          <w:ilvl w:val="0"/>
          <w:numId w:val="23"/>
        </w:numPr>
      </w:pPr>
      <w:r>
        <w:t>Big rise in UG students staying on for PG – up 50%</w:t>
      </w:r>
    </w:p>
    <w:p w14:paraId="6BB2D28D" w14:textId="77777777" w:rsidR="00285C32" w:rsidRDefault="00285C32" w:rsidP="00285C32">
      <w:pPr>
        <w:pStyle w:val="ListParagraph"/>
        <w:numPr>
          <w:ilvl w:val="0"/>
          <w:numId w:val="23"/>
        </w:numPr>
        <w:spacing w:after="160" w:line="256" w:lineRule="auto"/>
      </w:pPr>
      <w:r>
        <w:t xml:space="preserve">UWE - guidance for students and applicants </w:t>
      </w:r>
    </w:p>
    <w:p w14:paraId="46445F10" w14:textId="77777777" w:rsidR="00285C32" w:rsidRDefault="00C148A1" w:rsidP="00285C32">
      <w:pPr>
        <w:pStyle w:val="ListParagraph"/>
        <w:spacing w:after="160" w:line="256" w:lineRule="auto"/>
        <w:ind w:left="284"/>
      </w:pPr>
      <w:hyperlink r:id="rId22" w:history="1">
        <w:r w:rsidR="00285C32">
          <w:rPr>
            <w:rStyle w:val="Hyperlink"/>
          </w:rPr>
          <w:t>https://www.uwe.ac.uk/news/coronavirus/students</w:t>
        </w:r>
      </w:hyperlink>
    </w:p>
    <w:p w14:paraId="47FFBBC2" w14:textId="77777777" w:rsidR="00285C32" w:rsidRDefault="00285C32" w:rsidP="00285C32">
      <w:pPr>
        <w:pStyle w:val="ListParagraph"/>
        <w:spacing w:after="160" w:line="256" w:lineRule="auto"/>
        <w:ind w:left="284"/>
      </w:pPr>
      <w:r>
        <w:t>See UWE slides</w:t>
      </w:r>
    </w:p>
    <w:p w14:paraId="6CDCF57A" w14:textId="124B2267" w:rsidR="00B23857" w:rsidRPr="00AA3D3E" w:rsidRDefault="00B23857" w:rsidP="00B23857">
      <w:pPr>
        <w:rPr>
          <w:b/>
          <w:bCs/>
        </w:rPr>
      </w:pPr>
    </w:p>
    <w:p w14:paraId="677382A9" w14:textId="710597E7" w:rsidR="00B23857" w:rsidRPr="00AA3D3E" w:rsidRDefault="00B23857" w:rsidP="00B23857">
      <w:pPr>
        <w:rPr>
          <w:rFonts w:eastAsia="Times New Roman"/>
          <w:b/>
          <w:bCs/>
          <w:color w:val="000000"/>
        </w:rPr>
      </w:pPr>
      <w:r w:rsidRPr="00AA3D3E">
        <w:rPr>
          <w:rFonts w:eastAsia="Times New Roman"/>
          <w:b/>
          <w:bCs/>
          <w:color w:val="000000"/>
          <w:highlight w:val="yellow"/>
        </w:rPr>
        <w:t>University of Bristol - Laura Anders</w:t>
      </w:r>
    </w:p>
    <w:p w14:paraId="7EA16FAD" w14:textId="12463C4F" w:rsidR="00B23857" w:rsidRDefault="00B23857" w:rsidP="00B23857">
      <w:pPr>
        <w:rPr>
          <w:rFonts w:eastAsia="Times New Roman"/>
          <w:color w:val="000000"/>
        </w:rPr>
      </w:pPr>
    </w:p>
    <w:p w14:paraId="2B844AF0" w14:textId="547B4D93" w:rsidR="00B23857" w:rsidRDefault="00B23857" w:rsidP="00B23857">
      <w:pPr>
        <w:pStyle w:val="ListParagraph"/>
        <w:numPr>
          <w:ilvl w:val="0"/>
          <w:numId w:val="7"/>
        </w:numPr>
        <w:rPr>
          <w:rFonts w:eastAsia="Times New Roman"/>
          <w:color w:val="000000"/>
        </w:rPr>
      </w:pPr>
      <w:r>
        <w:rPr>
          <w:rFonts w:eastAsia="Times New Roman"/>
          <w:color w:val="000000"/>
        </w:rPr>
        <w:t>Starting a little later – 5</w:t>
      </w:r>
      <w:r w:rsidRPr="00B23857">
        <w:rPr>
          <w:rFonts w:eastAsia="Times New Roman"/>
          <w:color w:val="000000"/>
          <w:vertAlign w:val="superscript"/>
        </w:rPr>
        <w:t>th</w:t>
      </w:r>
      <w:r>
        <w:rPr>
          <w:rFonts w:eastAsia="Times New Roman"/>
          <w:color w:val="000000"/>
        </w:rPr>
        <w:t xml:space="preserve"> October </w:t>
      </w:r>
    </w:p>
    <w:p w14:paraId="195BE15D" w14:textId="0181307A" w:rsidR="00B23857" w:rsidRDefault="00B23857" w:rsidP="00B23857">
      <w:pPr>
        <w:pStyle w:val="ListParagraph"/>
        <w:numPr>
          <w:ilvl w:val="0"/>
          <w:numId w:val="7"/>
        </w:numPr>
        <w:rPr>
          <w:rFonts w:eastAsia="Times New Roman"/>
          <w:color w:val="000000"/>
        </w:rPr>
      </w:pPr>
      <w:r>
        <w:rPr>
          <w:rFonts w:eastAsia="Times New Roman"/>
          <w:color w:val="000000"/>
        </w:rPr>
        <w:t xml:space="preserve">Blended learning – online and on campus </w:t>
      </w:r>
    </w:p>
    <w:p w14:paraId="542D7C21" w14:textId="12E9C637" w:rsidR="00B23857" w:rsidRDefault="00AA3D3E" w:rsidP="00B23857">
      <w:pPr>
        <w:pStyle w:val="ListParagraph"/>
        <w:numPr>
          <w:ilvl w:val="0"/>
          <w:numId w:val="7"/>
        </w:numPr>
        <w:rPr>
          <w:rFonts w:eastAsia="Times New Roman"/>
          <w:color w:val="000000"/>
        </w:rPr>
      </w:pPr>
      <w:r>
        <w:rPr>
          <w:rFonts w:eastAsia="Times New Roman"/>
          <w:color w:val="000000"/>
        </w:rPr>
        <w:t>Accommodation</w:t>
      </w:r>
      <w:r w:rsidR="00B23857">
        <w:rPr>
          <w:rFonts w:eastAsia="Times New Roman"/>
          <w:color w:val="000000"/>
        </w:rPr>
        <w:t xml:space="preserve"> – bubbles </w:t>
      </w:r>
    </w:p>
    <w:p w14:paraId="112D80CD" w14:textId="246BCA43" w:rsidR="00B23857" w:rsidRDefault="00B23857" w:rsidP="00B23857">
      <w:pPr>
        <w:pStyle w:val="ListParagraph"/>
        <w:numPr>
          <w:ilvl w:val="0"/>
          <w:numId w:val="7"/>
        </w:numPr>
        <w:rPr>
          <w:rFonts w:eastAsia="Times New Roman"/>
          <w:color w:val="000000"/>
        </w:rPr>
      </w:pPr>
      <w:r>
        <w:rPr>
          <w:rFonts w:eastAsia="Times New Roman"/>
          <w:color w:val="000000"/>
        </w:rPr>
        <w:t xml:space="preserve">Results </w:t>
      </w:r>
      <w:r w:rsidR="00F21DA8">
        <w:rPr>
          <w:rFonts w:eastAsia="Times New Roman"/>
          <w:color w:val="000000"/>
        </w:rPr>
        <w:t xml:space="preserve">Day </w:t>
      </w:r>
      <w:r>
        <w:rPr>
          <w:rFonts w:eastAsia="Times New Roman"/>
          <w:color w:val="000000"/>
        </w:rPr>
        <w:t xml:space="preserve">– will look to accept a near miss student and where they have a </w:t>
      </w:r>
      <w:r w:rsidR="00AA3D3E">
        <w:rPr>
          <w:rFonts w:eastAsia="Times New Roman"/>
          <w:color w:val="000000"/>
        </w:rPr>
        <w:t>widening</w:t>
      </w:r>
      <w:r>
        <w:rPr>
          <w:rFonts w:eastAsia="Times New Roman"/>
          <w:color w:val="000000"/>
        </w:rPr>
        <w:t xml:space="preserve"> participation flag </w:t>
      </w:r>
    </w:p>
    <w:p w14:paraId="0FDDFDFE" w14:textId="3B629E7D" w:rsidR="00B23857" w:rsidRDefault="00B23857" w:rsidP="00B23857">
      <w:pPr>
        <w:pStyle w:val="ListParagraph"/>
        <w:numPr>
          <w:ilvl w:val="0"/>
          <w:numId w:val="7"/>
        </w:numPr>
        <w:rPr>
          <w:rFonts w:eastAsia="Times New Roman"/>
          <w:color w:val="000000"/>
        </w:rPr>
      </w:pPr>
      <w:r>
        <w:rPr>
          <w:rFonts w:eastAsia="Times New Roman"/>
          <w:color w:val="000000"/>
        </w:rPr>
        <w:lastRenderedPageBreak/>
        <w:t xml:space="preserve">Clearing opened – with lots of live chats </w:t>
      </w:r>
    </w:p>
    <w:p w14:paraId="5166F27B" w14:textId="097F593D" w:rsidR="00B23857" w:rsidRDefault="00AA3D3E" w:rsidP="00B23857">
      <w:pPr>
        <w:pStyle w:val="ListParagraph"/>
        <w:numPr>
          <w:ilvl w:val="0"/>
          <w:numId w:val="7"/>
        </w:numPr>
        <w:rPr>
          <w:rFonts w:eastAsia="Times New Roman"/>
          <w:color w:val="000000"/>
        </w:rPr>
      </w:pPr>
      <w:r>
        <w:rPr>
          <w:rFonts w:eastAsia="Times New Roman"/>
          <w:color w:val="000000"/>
        </w:rPr>
        <w:t>Deferrals</w:t>
      </w:r>
      <w:r w:rsidR="00B23857">
        <w:rPr>
          <w:rFonts w:eastAsia="Times New Roman"/>
          <w:color w:val="000000"/>
        </w:rPr>
        <w:t xml:space="preserve"> – not seen an increase in deferrals </w:t>
      </w:r>
    </w:p>
    <w:p w14:paraId="18BC0275" w14:textId="07328F10" w:rsidR="00B23857" w:rsidRDefault="00B23857" w:rsidP="00B23857">
      <w:pPr>
        <w:pStyle w:val="ListParagraph"/>
        <w:numPr>
          <w:ilvl w:val="0"/>
          <w:numId w:val="7"/>
        </w:numPr>
        <w:rPr>
          <w:rFonts w:eastAsia="Times New Roman"/>
          <w:color w:val="000000"/>
        </w:rPr>
      </w:pPr>
      <w:r>
        <w:rPr>
          <w:rFonts w:eastAsia="Times New Roman"/>
          <w:color w:val="000000"/>
        </w:rPr>
        <w:t>In</w:t>
      </w:r>
      <w:r w:rsidR="00AA3D3E">
        <w:rPr>
          <w:rFonts w:eastAsia="Times New Roman"/>
          <w:color w:val="000000"/>
        </w:rPr>
        <w:t xml:space="preserve"> </w:t>
      </w:r>
      <w:r w:rsidR="00EE64B0">
        <w:rPr>
          <w:rFonts w:eastAsia="Times New Roman"/>
          <w:color w:val="000000"/>
        </w:rPr>
        <w:t>fact,</w:t>
      </w:r>
      <w:r>
        <w:rPr>
          <w:rFonts w:eastAsia="Times New Roman"/>
          <w:color w:val="000000"/>
        </w:rPr>
        <w:t xml:space="preserve"> are seeing undefferals – where </w:t>
      </w:r>
      <w:r w:rsidR="00AA3D3E">
        <w:rPr>
          <w:rFonts w:eastAsia="Times New Roman"/>
          <w:color w:val="000000"/>
        </w:rPr>
        <w:t>students</w:t>
      </w:r>
      <w:r>
        <w:rPr>
          <w:rFonts w:eastAsia="Times New Roman"/>
          <w:color w:val="000000"/>
        </w:rPr>
        <w:t xml:space="preserve"> are deciding to come this year instead of next </w:t>
      </w:r>
    </w:p>
    <w:p w14:paraId="3162F7F1" w14:textId="32A1C38B" w:rsidR="00B23857" w:rsidRDefault="00B23857" w:rsidP="00B23857">
      <w:pPr>
        <w:pStyle w:val="ListParagraph"/>
        <w:numPr>
          <w:ilvl w:val="0"/>
          <w:numId w:val="7"/>
        </w:numPr>
        <w:rPr>
          <w:rFonts w:eastAsia="Times New Roman"/>
          <w:color w:val="000000"/>
        </w:rPr>
      </w:pPr>
      <w:r>
        <w:rPr>
          <w:rFonts w:eastAsia="Times New Roman"/>
          <w:color w:val="000000"/>
        </w:rPr>
        <w:t xml:space="preserve">2021 entry – supporting current year 11’s </w:t>
      </w:r>
    </w:p>
    <w:p w14:paraId="02D767D1" w14:textId="563B2309" w:rsidR="00B23857" w:rsidRDefault="00B23857" w:rsidP="00B23857">
      <w:pPr>
        <w:pStyle w:val="ListParagraph"/>
        <w:numPr>
          <w:ilvl w:val="0"/>
          <w:numId w:val="7"/>
        </w:numPr>
        <w:rPr>
          <w:rFonts w:eastAsia="Times New Roman"/>
          <w:color w:val="000000"/>
        </w:rPr>
      </w:pPr>
      <w:r>
        <w:rPr>
          <w:rFonts w:eastAsia="Times New Roman"/>
          <w:color w:val="000000"/>
        </w:rPr>
        <w:t xml:space="preserve">Taster days in Sept for year 12 and 13 </w:t>
      </w:r>
    </w:p>
    <w:p w14:paraId="35BC010A" w14:textId="46795A1E" w:rsidR="00F21DA8" w:rsidRDefault="00F21DA8" w:rsidP="00F21DA8">
      <w:pPr>
        <w:pStyle w:val="ListParagraph"/>
        <w:rPr>
          <w:rFonts w:eastAsia="Times New Roman"/>
          <w:color w:val="000000"/>
        </w:rPr>
      </w:pPr>
    </w:p>
    <w:p w14:paraId="2E404D1A" w14:textId="17D68BC6" w:rsidR="00F21DA8" w:rsidRPr="00F21DA8" w:rsidRDefault="00F21DA8" w:rsidP="00F21DA8">
      <w:pPr>
        <w:rPr>
          <w:rFonts w:ascii="Rockwell" w:hAnsi="Rockwell"/>
        </w:rPr>
      </w:pPr>
      <w:r w:rsidRPr="00F21DA8">
        <w:rPr>
          <w:rFonts w:ascii="Rockwell" w:hAnsi="Rockwell"/>
          <w:noProof/>
          <w:highlight w:val="yellow"/>
        </w:rPr>
        <mc:AlternateContent>
          <mc:Choice Requires="wps">
            <w:drawing>
              <wp:anchor distT="0" distB="0" distL="114300" distR="114300" simplePos="0" relativeHeight="251660288" behindDoc="0" locked="0" layoutInCell="1" allowOverlap="1" wp14:anchorId="021ADD56" wp14:editId="18C35E62">
                <wp:simplePos x="0" y="0"/>
                <wp:positionH relativeFrom="column">
                  <wp:posOffset>2724151</wp:posOffset>
                </wp:positionH>
                <wp:positionV relativeFrom="paragraph">
                  <wp:posOffset>-304800</wp:posOffset>
                </wp:positionV>
                <wp:extent cx="3763010" cy="463550"/>
                <wp:effectExtent l="0" t="0" r="0" b="0"/>
                <wp:wrapNone/>
                <wp:docPr id="10" name="TextBox 15">
                  <a:extLst xmlns:a="http://schemas.openxmlformats.org/drawingml/2006/main">
                    <a:ext uri="{FF2B5EF4-FFF2-40B4-BE49-F238E27FC236}">
                      <a16:creationId xmlns:a16="http://schemas.microsoft.com/office/drawing/2014/main" id="{F0528E92-C3FA-41AB-94A5-389D8D2E299A}"/>
                    </a:ext>
                  </a:extLst>
                </wp:docPr>
                <wp:cNvGraphicFramePr/>
                <a:graphic xmlns:a="http://schemas.openxmlformats.org/drawingml/2006/main">
                  <a:graphicData uri="http://schemas.microsoft.com/office/word/2010/wordprocessingShape">
                    <wps:wsp>
                      <wps:cNvSpPr txBox="1"/>
                      <wps:spPr>
                        <a:xfrm>
                          <a:off x="0" y="0"/>
                          <a:ext cx="3763010" cy="463550"/>
                        </a:xfrm>
                        <a:prstGeom prst="rect">
                          <a:avLst/>
                        </a:prstGeom>
                        <a:noFill/>
                      </wps:spPr>
                      <wps:txbx>
                        <w:txbxContent>
                          <w:p w14:paraId="3B29E156" w14:textId="77777777" w:rsidR="00F21DA8" w:rsidRDefault="00F21DA8" w:rsidP="00F21DA8">
                            <w:pPr>
                              <w:pStyle w:val="NormalWeb"/>
                              <w:spacing w:before="0" w:beforeAutospacing="0" w:after="0" w:afterAutospacing="0"/>
                              <w:jc w:val="right"/>
                              <w:textAlignment w:val="baseline"/>
                              <w:rPr>
                                <w:sz w:val="18"/>
                              </w:rPr>
                            </w:pPr>
                            <w:r>
                              <w:rPr>
                                <w:rFonts w:ascii="FS Rufus Light" w:eastAsia="MS PGothic" w:hAnsi="FS Rufus Light" w:cs="MS PGothic"/>
                                <w:color w:val="FFFFFF" w:themeColor="background1"/>
                                <w:kern w:val="24"/>
                                <w:sz w:val="48"/>
                                <w:szCs w:val="64"/>
                              </w:rPr>
                              <w:t xml:space="preserve">Careers Advisers Guidance </w:t>
                            </w:r>
                          </w:p>
                        </w:txbxContent>
                      </wps:txbx>
                      <wps:bodyPr wrap="square" rtlCol="0">
                        <a:spAutoFit/>
                      </wps:bodyPr>
                    </wps:wsp>
                  </a:graphicData>
                </a:graphic>
                <wp14:sizeRelH relativeFrom="margin">
                  <wp14:pctWidth>0</wp14:pctWidth>
                </wp14:sizeRelH>
              </wp:anchor>
            </w:drawing>
          </mc:Choice>
          <mc:Fallback>
            <w:pict>
              <v:shapetype w14:anchorId="021ADD56" id="_x0000_t202" coordsize="21600,21600" o:spt="202" path="m,l,21600r21600,l21600,xe">
                <v:stroke joinstyle="miter"/>
                <v:path gradientshapeok="t" o:connecttype="rect"/>
              </v:shapetype>
              <v:shape id="TextBox 15" o:spid="_x0000_s1026" type="#_x0000_t202" style="position:absolute;margin-left:214.5pt;margin-top:-24pt;width:296.3pt;height: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SWlgEAAA8DAAAOAAAAZHJzL2Uyb0RvYy54bWysUk1PGzEQvVfiP1i+k01Ik1arbFALohdE&#10;K0F/gOO1s5bWHjPjZDf/nrETQkVviIs/ZsZv3nvj1fXoe7E3SA5CI2eTqRQmaGhd2Dby79Pd5Xcp&#10;KKnQqh6CaeTBkLxeX3xZDbE2V9BB3xoUDBKoHmIju5RiXVWkO+MVTSCawEkL6FXiK26rFtXA6L6v&#10;rqbTZTUAthFBGyKO3h6Tcl3wrTU6/baWTBJ9I5lbKiuWdZPXar1S9RZV7Jw+0VAfYOGVC9z0DHWr&#10;khI7dP9BeacRCGyaaPAVWOu0KRpYzWz6Ts1jp6IpWtgcimeb6PNg9cP+DwrX8uzYnqA8z+jJjOkn&#10;jGK2yPYMkWqueoxcl0aOc+lrnDiYVY8Wfd5Zj+A8Ix3O5jKY0Bycf1vOWaIUmnNfl/PForhfvb2O&#10;SOmXAS/yoZHIwyueqv09JWbCpa8luVmAO9f3OZ4pHqnkUxo344n3BtoD0x54vo2k551CIwWm/gbK&#10;d8goFH/sEiOVBvn58c0JlV0vfU8/JI/133upevvH6xcAAAD//wMAUEsDBBQABgAIAAAAIQDGcQ+9&#10;3wAAAAsBAAAPAAAAZHJzL2Rvd25yZXYueG1sTI/NTsMwEITvSLyDtUjcWjtRW5WQTVXxI3HgQgl3&#10;N17iiHgdxW6Tvj3uCW6zmtHsN+Vudr040xg6zwjZUoEgbrzpuEWoP18XWxAhaja690wIFwqwq25v&#10;Sl0YP/EHnQ+xFamEQ6ERbIxDIWVoLDkdln4gTt63H52O6RxbaUY9pXLXy1ypjXS64/TB6oGeLDU/&#10;h5NDiNHss0v94sLb1/z+PFnVrHWNeH837x9BRJrjXxiu+AkdqsR09Cc2QfQIq/whbYkIi9U2iWtC&#10;5dkGxBEhXyuQVSn/b6h+AQAA//8DAFBLAQItABQABgAIAAAAIQC2gziS/gAAAOEBAAATAAAAAAAA&#10;AAAAAAAAAAAAAABbQ29udGVudF9UeXBlc10ueG1sUEsBAi0AFAAGAAgAAAAhADj9If/WAAAAlAEA&#10;AAsAAAAAAAAAAAAAAAAALwEAAF9yZWxzLy5yZWxzUEsBAi0AFAAGAAgAAAAhANQyxJaWAQAADwMA&#10;AA4AAAAAAAAAAAAAAAAALgIAAGRycy9lMm9Eb2MueG1sUEsBAi0AFAAGAAgAAAAhAMZxD73fAAAA&#10;CwEAAA8AAAAAAAAAAAAAAAAA8AMAAGRycy9kb3ducmV2LnhtbFBLBQYAAAAABAAEAPMAAAD8BAAA&#10;AAA=&#10;" filled="f" stroked="f">
                <v:textbox style="mso-fit-shape-to-text:t">
                  <w:txbxContent>
                    <w:p w14:paraId="3B29E156" w14:textId="77777777" w:rsidR="00F21DA8" w:rsidRDefault="00F21DA8" w:rsidP="00F21DA8">
                      <w:pPr>
                        <w:pStyle w:val="NormalWeb"/>
                        <w:spacing w:before="0" w:beforeAutospacing="0" w:after="0" w:afterAutospacing="0"/>
                        <w:jc w:val="right"/>
                        <w:textAlignment w:val="baseline"/>
                        <w:rPr>
                          <w:sz w:val="18"/>
                        </w:rPr>
                      </w:pPr>
                      <w:r>
                        <w:rPr>
                          <w:rFonts w:ascii="FS Rufus Light" w:eastAsia="MS PGothic" w:hAnsi="FS Rufus Light" w:cs="MS PGothic"/>
                          <w:color w:val="FFFFFF" w:themeColor="background1"/>
                          <w:kern w:val="24"/>
                          <w:sz w:val="48"/>
                          <w:szCs w:val="64"/>
                        </w:rPr>
                        <w:t xml:space="preserve">Careers Advisers Guidance </w:t>
                      </w:r>
                    </w:p>
                  </w:txbxContent>
                </v:textbox>
              </v:shape>
            </w:pict>
          </mc:Fallback>
        </mc:AlternateContent>
      </w:r>
      <w:r w:rsidRPr="00F21DA8">
        <w:rPr>
          <w:rFonts w:ascii="Rockwell" w:hAnsi="Rockwell"/>
          <w:highlight w:val="yellow"/>
        </w:rPr>
        <w:t>Summary from Uni of Bristol</w:t>
      </w:r>
    </w:p>
    <w:p w14:paraId="73DAA76C" w14:textId="77777777" w:rsidR="00F21DA8" w:rsidRPr="007E1A06" w:rsidRDefault="00F21DA8" w:rsidP="00F21DA8">
      <w:pPr>
        <w:pStyle w:val="Heading2"/>
        <w:rPr>
          <w:rFonts w:ascii="Rockwell" w:hAnsi="Rockwell"/>
          <w:color w:val="000000" w:themeColor="text1"/>
          <w:sz w:val="22"/>
          <w:szCs w:val="22"/>
        </w:rPr>
      </w:pPr>
      <w:r w:rsidRPr="007E1A06">
        <w:rPr>
          <w:rFonts w:ascii="Rockwell" w:hAnsi="Rockwell"/>
          <w:color w:val="000000" w:themeColor="text1"/>
          <w:sz w:val="22"/>
          <w:szCs w:val="22"/>
        </w:rPr>
        <w:t>Latest updates</w:t>
      </w:r>
    </w:p>
    <w:p w14:paraId="2655D74B" w14:textId="77777777" w:rsidR="00F21DA8" w:rsidRPr="007E1A06" w:rsidRDefault="00F21DA8" w:rsidP="00F21DA8">
      <w:pPr>
        <w:rPr>
          <w:rFonts w:ascii="Rockwell" w:hAnsi="Rockwell"/>
        </w:rPr>
      </w:pPr>
      <w:r w:rsidRPr="007E1A06">
        <w:rPr>
          <w:rFonts w:ascii="Rockwell" w:hAnsi="Rockwell"/>
        </w:rPr>
        <w:t xml:space="preserve">The information below is correct as of June 2020 – for the latest updates check: </w:t>
      </w:r>
      <w:hyperlink r:id="rId23" w:history="1">
        <w:r w:rsidRPr="007E1A06">
          <w:rPr>
            <w:rStyle w:val="Hyperlink"/>
            <w:rFonts w:ascii="Rockwell" w:hAnsi="Rockwell"/>
          </w:rPr>
          <w:t>www.bristol.ac.uk/students/coronavirus/applicants/</w:t>
        </w:r>
      </w:hyperlink>
      <w:r w:rsidRPr="007E1A06">
        <w:rPr>
          <w:rFonts w:ascii="Rockwell" w:hAnsi="Rockwell"/>
        </w:rPr>
        <w:t xml:space="preserve"> </w:t>
      </w:r>
    </w:p>
    <w:p w14:paraId="463111DE" w14:textId="77777777" w:rsidR="00F21DA8" w:rsidRPr="007E1A06" w:rsidRDefault="00F21DA8" w:rsidP="00F21DA8">
      <w:pPr>
        <w:pStyle w:val="Heading2"/>
        <w:rPr>
          <w:rFonts w:ascii="Rockwell" w:hAnsi="Rockwell"/>
          <w:color w:val="C00000"/>
          <w:sz w:val="22"/>
          <w:szCs w:val="22"/>
        </w:rPr>
      </w:pPr>
      <w:r w:rsidRPr="007E1A06">
        <w:rPr>
          <w:rFonts w:ascii="Rockwell" w:hAnsi="Rockwell"/>
          <w:color w:val="C00000"/>
          <w:sz w:val="22"/>
          <w:szCs w:val="22"/>
        </w:rPr>
        <w:t>2020 entry</w:t>
      </w:r>
    </w:p>
    <w:p w14:paraId="63873F46" w14:textId="77777777" w:rsidR="00F21DA8" w:rsidRPr="007E1A06" w:rsidRDefault="00F21DA8" w:rsidP="00F21DA8">
      <w:pPr>
        <w:rPr>
          <w:rFonts w:ascii="Rockwell" w:hAnsi="Rockwell"/>
        </w:rPr>
      </w:pPr>
      <w:r w:rsidRPr="007E1A06">
        <w:rPr>
          <w:rFonts w:ascii="Rockwell" w:hAnsi="Rockwell"/>
        </w:rPr>
        <w:t xml:space="preserve">We are working hard to make sure that students joining us this autumn will have a rich and fulfilling experience, whilst keeping everyone safe. </w:t>
      </w:r>
    </w:p>
    <w:p w14:paraId="56934129" w14:textId="77777777" w:rsidR="00F21DA8" w:rsidRPr="007E1A06" w:rsidRDefault="00F21DA8" w:rsidP="00F21DA8">
      <w:pPr>
        <w:pStyle w:val="Heading2"/>
        <w:rPr>
          <w:rFonts w:ascii="Rockwell" w:hAnsi="Rockwell"/>
          <w:color w:val="000000" w:themeColor="text1"/>
          <w:sz w:val="22"/>
          <w:szCs w:val="22"/>
        </w:rPr>
      </w:pPr>
      <w:r w:rsidRPr="007E1A06">
        <w:rPr>
          <w:rFonts w:ascii="Rockwell" w:hAnsi="Rockwell"/>
          <w:color w:val="000000" w:themeColor="text1"/>
          <w:sz w:val="22"/>
          <w:szCs w:val="22"/>
        </w:rPr>
        <w:t>Start dates</w:t>
      </w:r>
    </w:p>
    <w:p w14:paraId="6A37AED7" w14:textId="77777777" w:rsidR="00F21DA8" w:rsidRPr="007E1A06" w:rsidRDefault="00F21DA8" w:rsidP="00F21DA8">
      <w:pPr>
        <w:pStyle w:val="ListParagraph"/>
        <w:numPr>
          <w:ilvl w:val="0"/>
          <w:numId w:val="17"/>
        </w:numPr>
        <w:contextualSpacing w:val="0"/>
        <w:rPr>
          <w:rFonts w:ascii="Rockwell" w:hAnsi="Rockwell"/>
        </w:rPr>
      </w:pPr>
      <w:r w:rsidRPr="007E1A06">
        <w:rPr>
          <w:rFonts w:ascii="Rockwell" w:hAnsi="Rockwell"/>
        </w:rPr>
        <w:t xml:space="preserve">Term starts on 5 October. Our Student Union will run a range of welcome events to introduce new students to our university. </w:t>
      </w:r>
    </w:p>
    <w:p w14:paraId="753B4BFD" w14:textId="77777777" w:rsidR="00F21DA8" w:rsidRPr="007E1A06" w:rsidRDefault="00F21DA8" w:rsidP="00F21DA8">
      <w:pPr>
        <w:pStyle w:val="Heading2"/>
        <w:rPr>
          <w:rFonts w:ascii="Rockwell" w:hAnsi="Rockwell"/>
          <w:color w:val="000000" w:themeColor="text1"/>
          <w:sz w:val="22"/>
          <w:szCs w:val="22"/>
        </w:rPr>
      </w:pPr>
      <w:r w:rsidRPr="007E1A06">
        <w:rPr>
          <w:rFonts w:ascii="Rockwell" w:hAnsi="Rockwell"/>
          <w:color w:val="000000" w:themeColor="text1"/>
          <w:sz w:val="22"/>
          <w:szCs w:val="22"/>
        </w:rPr>
        <w:t>Course delivery</w:t>
      </w:r>
    </w:p>
    <w:p w14:paraId="7EDF1999" w14:textId="77777777" w:rsidR="00F21DA8" w:rsidRPr="007E1A06" w:rsidRDefault="00F21DA8" w:rsidP="00F21DA8">
      <w:pPr>
        <w:pStyle w:val="ListParagraph"/>
        <w:numPr>
          <w:ilvl w:val="0"/>
          <w:numId w:val="17"/>
        </w:numPr>
        <w:contextualSpacing w:val="0"/>
        <w:rPr>
          <w:rFonts w:ascii="Rockwell" w:hAnsi="Rockwell"/>
        </w:rPr>
      </w:pPr>
      <w:r w:rsidRPr="007E1A06">
        <w:rPr>
          <w:rFonts w:ascii="Rockwell" w:hAnsi="Rockwell"/>
        </w:rPr>
        <w:t>Blended learning – a mix of online and on campus sessions.</w:t>
      </w:r>
    </w:p>
    <w:p w14:paraId="4FE609FA" w14:textId="77777777" w:rsidR="00F21DA8" w:rsidRPr="007E1A06" w:rsidRDefault="00F21DA8" w:rsidP="00F21DA8">
      <w:pPr>
        <w:pStyle w:val="ListParagraph"/>
        <w:numPr>
          <w:ilvl w:val="0"/>
          <w:numId w:val="17"/>
        </w:numPr>
        <w:contextualSpacing w:val="0"/>
        <w:rPr>
          <w:rFonts w:ascii="Rockwell" w:hAnsi="Rockwell"/>
        </w:rPr>
      </w:pPr>
      <w:r w:rsidRPr="007E1A06">
        <w:rPr>
          <w:rFonts w:ascii="Rockwell" w:hAnsi="Rockwell"/>
        </w:rPr>
        <w:t>All our facilities are being prepared following government guidelines.</w:t>
      </w:r>
    </w:p>
    <w:p w14:paraId="47199E5A" w14:textId="77777777" w:rsidR="00F21DA8" w:rsidRPr="007E1A06" w:rsidRDefault="00F21DA8" w:rsidP="00F21DA8">
      <w:pPr>
        <w:pStyle w:val="Heading2"/>
        <w:rPr>
          <w:rFonts w:ascii="Rockwell" w:hAnsi="Rockwell"/>
          <w:color w:val="000000" w:themeColor="text1"/>
          <w:sz w:val="22"/>
          <w:szCs w:val="22"/>
        </w:rPr>
      </w:pPr>
      <w:r w:rsidRPr="007E1A06">
        <w:rPr>
          <w:rFonts w:ascii="Rockwell" w:hAnsi="Rockwell"/>
          <w:color w:val="000000" w:themeColor="text1"/>
          <w:sz w:val="22"/>
          <w:szCs w:val="22"/>
        </w:rPr>
        <w:t>Accommodation</w:t>
      </w:r>
    </w:p>
    <w:p w14:paraId="3CDCB711" w14:textId="77777777" w:rsidR="00F21DA8" w:rsidRPr="007E1A06" w:rsidRDefault="00F21DA8" w:rsidP="00F21DA8">
      <w:pPr>
        <w:pStyle w:val="ListParagraph"/>
        <w:numPr>
          <w:ilvl w:val="0"/>
          <w:numId w:val="18"/>
        </w:numPr>
        <w:contextualSpacing w:val="0"/>
        <w:rPr>
          <w:rFonts w:ascii="Rockwell" w:hAnsi="Rockwell"/>
        </w:rPr>
      </w:pPr>
      <w:r w:rsidRPr="007E1A06">
        <w:rPr>
          <w:rFonts w:ascii="Rockwell" w:hAnsi="Rockwell"/>
        </w:rPr>
        <w:t>Plans for accessing accommodation are being finalised.</w:t>
      </w:r>
    </w:p>
    <w:p w14:paraId="7A67CEE1" w14:textId="77777777" w:rsidR="00F21DA8" w:rsidRPr="007E1A06" w:rsidRDefault="00F21DA8" w:rsidP="00F21DA8">
      <w:pPr>
        <w:pStyle w:val="Heading2"/>
        <w:rPr>
          <w:rFonts w:ascii="Rockwell" w:hAnsi="Rockwell"/>
          <w:color w:val="000000" w:themeColor="text1"/>
          <w:sz w:val="22"/>
          <w:szCs w:val="22"/>
        </w:rPr>
      </w:pPr>
      <w:r w:rsidRPr="007E1A06">
        <w:rPr>
          <w:rFonts w:ascii="Rockwell" w:hAnsi="Rockwell"/>
          <w:color w:val="000000" w:themeColor="text1"/>
          <w:sz w:val="22"/>
          <w:szCs w:val="22"/>
        </w:rPr>
        <w:t>Results day</w:t>
      </w:r>
    </w:p>
    <w:p w14:paraId="7B78876B" w14:textId="77777777" w:rsidR="00F21DA8" w:rsidRPr="007E1A06" w:rsidRDefault="00F21DA8" w:rsidP="00F21DA8">
      <w:pPr>
        <w:pStyle w:val="ListParagraph"/>
        <w:numPr>
          <w:ilvl w:val="0"/>
          <w:numId w:val="18"/>
        </w:numPr>
        <w:contextualSpacing w:val="0"/>
        <w:rPr>
          <w:rFonts w:ascii="Rockwell" w:hAnsi="Rockwell"/>
        </w:rPr>
      </w:pPr>
      <w:r w:rsidRPr="007E1A06">
        <w:rPr>
          <w:rFonts w:ascii="Rockwell" w:hAnsi="Rockwell"/>
        </w:rPr>
        <w:t>We always look to accept “near miss” candidates where we have spaces.</w:t>
      </w:r>
    </w:p>
    <w:p w14:paraId="59F01379" w14:textId="77777777" w:rsidR="00F21DA8" w:rsidRPr="007E1A06" w:rsidRDefault="00F21DA8" w:rsidP="00F21DA8">
      <w:pPr>
        <w:pStyle w:val="ListParagraph"/>
        <w:numPr>
          <w:ilvl w:val="0"/>
          <w:numId w:val="18"/>
        </w:numPr>
        <w:contextualSpacing w:val="0"/>
        <w:rPr>
          <w:rFonts w:ascii="Rockwell" w:hAnsi="Rockwell"/>
        </w:rPr>
      </w:pPr>
      <w:r w:rsidRPr="007E1A06">
        <w:rPr>
          <w:rFonts w:ascii="Rockwell" w:hAnsi="Rockwell"/>
        </w:rPr>
        <w:t xml:space="preserve">Do not submit an extenuating circumstance for Covid-19 reasons – for anything else, this form must be submitted by 15 July: </w:t>
      </w:r>
      <w:hyperlink r:id="rId24" w:history="1">
        <w:r w:rsidRPr="007E1A06">
          <w:rPr>
            <w:rStyle w:val="Hyperlink"/>
            <w:rFonts w:ascii="Rockwell" w:hAnsi="Rockwell"/>
          </w:rPr>
          <w:t>www.bristol.ac.uk/study/undergraduate/after-you-apply/your-application/extenuating-circumstances/</w:t>
        </w:r>
      </w:hyperlink>
      <w:r w:rsidRPr="007E1A06">
        <w:rPr>
          <w:rFonts w:ascii="Rockwell" w:hAnsi="Rockwell"/>
        </w:rPr>
        <w:t xml:space="preserve"> </w:t>
      </w:r>
    </w:p>
    <w:p w14:paraId="6A27EFAE" w14:textId="77777777" w:rsidR="00F21DA8" w:rsidRPr="007E1A06" w:rsidRDefault="00F21DA8" w:rsidP="00F21DA8">
      <w:pPr>
        <w:pStyle w:val="Heading2"/>
        <w:rPr>
          <w:rFonts w:ascii="Rockwell" w:hAnsi="Rockwell"/>
          <w:color w:val="000000" w:themeColor="text1"/>
          <w:sz w:val="22"/>
          <w:szCs w:val="22"/>
        </w:rPr>
      </w:pPr>
      <w:r w:rsidRPr="007E1A06">
        <w:rPr>
          <w:rFonts w:ascii="Rockwell" w:hAnsi="Rockwell"/>
          <w:color w:val="000000" w:themeColor="text1"/>
          <w:sz w:val="22"/>
          <w:szCs w:val="22"/>
        </w:rPr>
        <w:t>Clearing</w:t>
      </w:r>
    </w:p>
    <w:p w14:paraId="1922E78A" w14:textId="77777777" w:rsidR="00F21DA8" w:rsidRPr="007E1A06" w:rsidRDefault="00F21DA8" w:rsidP="00F21DA8">
      <w:pPr>
        <w:pStyle w:val="ListParagraph"/>
        <w:numPr>
          <w:ilvl w:val="0"/>
          <w:numId w:val="20"/>
        </w:numPr>
        <w:contextualSpacing w:val="0"/>
        <w:rPr>
          <w:rFonts w:ascii="Rockwell" w:hAnsi="Rockwell"/>
        </w:rPr>
      </w:pPr>
      <w:r w:rsidRPr="007E1A06">
        <w:rPr>
          <w:rFonts w:ascii="Rockwell" w:hAnsi="Rockwell"/>
        </w:rPr>
        <w:t xml:space="preserve">Vacancies will be posted here from 6 July: </w:t>
      </w:r>
      <w:hyperlink r:id="rId25" w:history="1">
        <w:r w:rsidRPr="007E1A06">
          <w:rPr>
            <w:rStyle w:val="Hyperlink"/>
            <w:rFonts w:ascii="Rockwell" w:hAnsi="Rockwell"/>
          </w:rPr>
          <w:t>www.bristol.ac.uk/clearing/</w:t>
        </w:r>
      </w:hyperlink>
      <w:r w:rsidRPr="007E1A06">
        <w:rPr>
          <w:rFonts w:ascii="Rockwell" w:hAnsi="Rockwell"/>
        </w:rPr>
        <w:t xml:space="preserve"> </w:t>
      </w:r>
    </w:p>
    <w:p w14:paraId="6B19603D" w14:textId="77777777" w:rsidR="00F21DA8" w:rsidRPr="007E1A06" w:rsidRDefault="00F21DA8" w:rsidP="00F21DA8">
      <w:pPr>
        <w:keepNext/>
        <w:keepLines/>
        <w:spacing w:before="40"/>
        <w:outlineLvl w:val="1"/>
        <w:rPr>
          <w:rFonts w:ascii="Rockwell" w:eastAsiaTheme="majorEastAsia" w:hAnsi="Rockwell" w:cstheme="majorBidi"/>
          <w:color w:val="000000" w:themeColor="text1"/>
        </w:rPr>
      </w:pPr>
      <w:r w:rsidRPr="007E1A06">
        <w:rPr>
          <w:rFonts w:ascii="Rockwell" w:eastAsiaTheme="majorEastAsia" w:hAnsi="Rockwell" w:cstheme="majorBidi"/>
          <w:color w:val="000000" w:themeColor="text1"/>
        </w:rPr>
        <w:t>Deferrals</w:t>
      </w:r>
    </w:p>
    <w:p w14:paraId="478DEC76" w14:textId="77777777" w:rsidR="00F21DA8" w:rsidRPr="007E1A06" w:rsidRDefault="00F21DA8" w:rsidP="00F21DA8">
      <w:pPr>
        <w:pStyle w:val="ListParagraph"/>
        <w:numPr>
          <w:ilvl w:val="0"/>
          <w:numId w:val="18"/>
        </w:numPr>
        <w:contextualSpacing w:val="0"/>
        <w:rPr>
          <w:rFonts w:ascii="Rockwell" w:hAnsi="Rockwell"/>
        </w:rPr>
      </w:pPr>
      <w:r w:rsidRPr="007E1A06">
        <w:rPr>
          <w:rFonts w:ascii="Rockwell" w:hAnsi="Rockwell"/>
        </w:rPr>
        <w:t>23 July: deadline to submit deferral or un-deferral request</w:t>
      </w:r>
    </w:p>
    <w:p w14:paraId="2AB53EB7" w14:textId="77777777" w:rsidR="00F21DA8" w:rsidRPr="007E1A06" w:rsidRDefault="00F21DA8" w:rsidP="00F21DA8">
      <w:pPr>
        <w:pStyle w:val="Heading2"/>
        <w:rPr>
          <w:rFonts w:ascii="Rockwell" w:hAnsi="Rockwell"/>
          <w:color w:val="C00000"/>
          <w:sz w:val="22"/>
          <w:szCs w:val="22"/>
        </w:rPr>
      </w:pPr>
      <w:r w:rsidRPr="007E1A06">
        <w:rPr>
          <w:rFonts w:ascii="Rockwell" w:hAnsi="Rockwell"/>
          <w:color w:val="C00000"/>
          <w:sz w:val="22"/>
          <w:szCs w:val="22"/>
        </w:rPr>
        <w:t>2021 entry</w:t>
      </w:r>
    </w:p>
    <w:p w14:paraId="0633AFC7" w14:textId="77777777" w:rsidR="00F21DA8" w:rsidRPr="007E1A06" w:rsidRDefault="00F21DA8" w:rsidP="00F21DA8">
      <w:pPr>
        <w:pStyle w:val="Heading2"/>
        <w:rPr>
          <w:rFonts w:ascii="Rockwell" w:hAnsi="Rockwell"/>
          <w:color w:val="000000" w:themeColor="text1"/>
          <w:sz w:val="22"/>
          <w:szCs w:val="22"/>
        </w:rPr>
      </w:pPr>
      <w:r w:rsidRPr="007E1A06">
        <w:rPr>
          <w:rFonts w:ascii="Rockwell" w:hAnsi="Rockwell"/>
          <w:color w:val="000000" w:themeColor="text1"/>
          <w:sz w:val="22"/>
          <w:szCs w:val="22"/>
        </w:rPr>
        <w:t>Events and activities</w:t>
      </w:r>
    </w:p>
    <w:p w14:paraId="07EB08BD" w14:textId="77777777" w:rsidR="00F21DA8" w:rsidRPr="007E1A06" w:rsidRDefault="00F21DA8" w:rsidP="00F21DA8">
      <w:pPr>
        <w:pStyle w:val="ListParagraph"/>
        <w:numPr>
          <w:ilvl w:val="0"/>
          <w:numId w:val="21"/>
        </w:numPr>
        <w:contextualSpacing w:val="0"/>
        <w:rPr>
          <w:rFonts w:ascii="Rockwell" w:hAnsi="Rockwell"/>
        </w:rPr>
      </w:pPr>
      <w:r w:rsidRPr="007E1A06">
        <w:rPr>
          <w:rFonts w:ascii="Rockwell" w:hAnsi="Rockwell"/>
        </w:rPr>
        <w:t xml:space="preserve">Virtual resources for Year 12 students – sign up here: </w:t>
      </w:r>
      <w:hyperlink r:id="rId26" w:history="1">
        <w:r w:rsidRPr="007E1A06">
          <w:rPr>
            <w:rStyle w:val="Hyperlink"/>
            <w:rFonts w:ascii="Rockwell" w:hAnsi="Rockwell"/>
          </w:rPr>
          <w:t>www.bristol.ac.uk/study/outreach/virtual-resources-for-students/</w:t>
        </w:r>
      </w:hyperlink>
    </w:p>
    <w:p w14:paraId="5EBAEAEA" w14:textId="77777777" w:rsidR="00F21DA8" w:rsidRPr="007E1A06" w:rsidRDefault="00F21DA8" w:rsidP="00F21DA8">
      <w:pPr>
        <w:pStyle w:val="ListParagraph"/>
        <w:numPr>
          <w:ilvl w:val="0"/>
          <w:numId w:val="21"/>
        </w:numPr>
        <w:contextualSpacing w:val="0"/>
        <w:rPr>
          <w:rFonts w:ascii="Rockwell" w:hAnsi="Rockwell"/>
        </w:rPr>
      </w:pPr>
      <w:r w:rsidRPr="007E1A06">
        <w:rPr>
          <w:rFonts w:ascii="Rockwell" w:hAnsi="Rockwell"/>
        </w:rPr>
        <w:t>Live chats, subject sessions with academics and current students.</w:t>
      </w:r>
    </w:p>
    <w:p w14:paraId="43D2EBF3" w14:textId="77777777" w:rsidR="00F21DA8" w:rsidRPr="007E1A06" w:rsidRDefault="00F21DA8" w:rsidP="00F21DA8">
      <w:pPr>
        <w:pStyle w:val="ListParagraph"/>
        <w:numPr>
          <w:ilvl w:val="0"/>
          <w:numId w:val="21"/>
        </w:numPr>
        <w:contextualSpacing w:val="0"/>
        <w:rPr>
          <w:rFonts w:ascii="Rockwell" w:hAnsi="Rockwell"/>
        </w:rPr>
      </w:pPr>
      <w:r w:rsidRPr="007E1A06">
        <w:rPr>
          <w:rFonts w:ascii="Rockwell" w:hAnsi="Rockwell"/>
        </w:rPr>
        <w:t>Series of exclusive online taster days.</w:t>
      </w:r>
    </w:p>
    <w:p w14:paraId="0DB2940F" w14:textId="77777777" w:rsidR="00F21DA8" w:rsidRPr="007E1A06" w:rsidRDefault="00F21DA8" w:rsidP="00F21DA8">
      <w:pPr>
        <w:pStyle w:val="ListParagraph"/>
        <w:numPr>
          <w:ilvl w:val="0"/>
          <w:numId w:val="21"/>
        </w:numPr>
        <w:contextualSpacing w:val="0"/>
        <w:rPr>
          <w:rFonts w:ascii="Rockwell" w:hAnsi="Rockwell"/>
        </w:rPr>
      </w:pPr>
      <w:r w:rsidRPr="007E1A06">
        <w:rPr>
          <w:rFonts w:ascii="Rockwell" w:hAnsi="Rockwell"/>
        </w:rPr>
        <w:t>Cohort programmes such as Access to Bristol and Summer Schools.</w:t>
      </w:r>
    </w:p>
    <w:p w14:paraId="16E6C191" w14:textId="77777777" w:rsidR="00F21DA8" w:rsidRPr="007E1A06" w:rsidRDefault="00F21DA8" w:rsidP="00F21DA8">
      <w:pPr>
        <w:pStyle w:val="ListParagraph"/>
        <w:numPr>
          <w:ilvl w:val="0"/>
          <w:numId w:val="21"/>
        </w:numPr>
        <w:contextualSpacing w:val="0"/>
        <w:rPr>
          <w:rFonts w:ascii="Rockwell" w:hAnsi="Rockwell"/>
        </w:rPr>
      </w:pPr>
      <w:r w:rsidRPr="007E1A06">
        <w:rPr>
          <w:rFonts w:ascii="Rockwell" w:hAnsi="Rockwell"/>
        </w:rPr>
        <w:t xml:space="preserve">Virtual Open Days: </w:t>
      </w:r>
      <w:hyperlink r:id="rId27" w:history="1">
        <w:r w:rsidRPr="007E1A06">
          <w:rPr>
            <w:rStyle w:val="Hyperlink"/>
            <w:rFonts w:ascii="Rockwell" w:hAnsi="Rockwell"/>
          </w:rPr>
          <w:t>www.bristol.ac.uk/study/undergraduate/visits/open-days/</w:t>
        </w:r>
      </w:hyperlink>
    </w:p>
    <w:p w14:paraId="2D9CA168" w14:textId="77777777" w:rsidR="00F21DA8" w:rsidRPr="007E1A06" w:rsidRDefault="00F21DA8" w:rsidP="00F21DA8">
      <w:pPr>
        <w:pStyle w:val="Heading2"/>
        <w:rPr>
          <w:rFonts w:ascii="Rockwell" w:hAnsi="Rockwell"/>
          <w:color w:val="000000" w:themeColor="text1"/>
          <w:sz w:val="22"/>
          <w:szCs w:val="22"/>
        </w:rPr>
      </w:pPr>
      <w:r w:rsidRPr="007E1A06">
        <w:rPr>
          <w:rFonts w:ascii="Rockwell" w:hAnsi="Rockwell"/>
          <w:color w:val="000000" w:themeColor="text1"/>
          <w:sz w:val="22"/>
          <w:szCs w:val="22"/>
        </w:rPr>
        <w:t>Applying to Bristol for 2021 entry</w:t>
      </w:r>
    </w:p>
    <w:p w14:paraId="6CE8E26D" w14:textId="77777777" w:rsidR="00F21DA8" w:rsidRPr="007E1A06" w:rsidRDefault="00F21DA8" w:rsidP="00F21DA8">
      <w:pPr>
        <w:pStyle w:val="ListParagraph"/>
        <w:numPr>
          <w:ilvl w:val="0"/>
          <w:numId w:val="19"/>
        </w:numPr>
        <w:contextualSpacing w:val="0"/>
        <w:rPr>
          <w:rFonts w:ascii="Rockwell" w:hAnsi="Rockwell"/>
        </w:rPr>
      </w:pPr>
      <w:r w:rsidRPr="007E1A06">
        <w:rPr>
          <w:rFonts w:ascii="Rockwell" w:hAnsi="Rockwell"/>
        </w:rPr>
        <w:t xml:space="preserve">Current contextual offer system will apply: </w:t>
      </w:r>
      <w:hyperlink r:id="rId28" w:history="1">
        <w:r w:rsidRPr="007E1A06">
          <w:rPr>
            <w:rStyle w:val="Hyperlink"/>
            <w:rFonts w:ascii="Rockwell" w:hAnsi="Rockwell"/>
          </w:rPr>
          <w:t>www.bristol.ac.uk/study/undergraduate/entry-requirements-qualifications/contextual-offers/</w:t>
        </w:r>
      </w:hyperlink>
      <w:r w:rsidRPr="007E1A06">
        <w:rPr>
          <w:rFonts w:ascii="Rockwell" w:hAnsi="Rockwell"/>
        </w:rPr>
        <w:t xml:space="preserve"> </w:t>
      </w:r>
    </w:p>
    <w:p w14:paraId="3D437306" w14:textId="77777777" w:rsidR="00F21DA8" w:rsidRPr="007E1A06" w:rsidRDefault="00F21DA8" w:rsidP="00F21DA8">
      <w:pPr>
        <w:pStyle w:val="ListParagraph"/>
        <w:numPr>
          <w:ilvl w:val="0"/>
          <w:numId w:val="19"/>
        </w:numPr>
        <w:contextualSpacing w:val="0"/>
        <w:rPr>
          <w:rFonts w:ascii="Rockwell" w:hAnsi="Rockwell"/>
        </w:rPr>
      </w:pPr>
      <w:r w:rsidRPr="007E1A06">
        <w:rPr>
          <w:rFonts w:ascii="Rockwell" w:hAnsi="Rockwell"/>
        </w:rPr>
        <w:t xml:space="preserve">Finalising policy to support students impacted by Covid-19. </w:t>
      </w:r>
    </w:p>
    <w:p w14:paraId="5FA077BB" w14:textId="77777777" w:rsidR="00F21DA8" w:rsidRPr="007E1A06" w:rsidRDefault="00F21DA8" w:rsidP="00F21DA8">
      <w:pPr>
        <w:pStyle w:val="ListParagraph"/>
        <w:numPr>
          <w:ilvl w:val="0"/>
          <w:numId w:val="19"/>
        </w:numPr>
        <w:contextualSpacing w:val="0"/>
        <w:rPr>
          <w:rFonts w:ascii="Rockwell" w:hAnsi="Rockwell"/>
        </w:rPr>
      </w:pPr>
      <w:r w:rsidRPr="007E1A06">
        <w:rPr>
          <w:rFonts w:ascii="Rockwell" w:hAnsi="Rockwell"/>
        </w:rPr>
        <w:t>Will not be penalised if Covid-19 has impacted ability to gain work experience.</w:t>
      </w:r>
    </w:p>
    <w:p w14:paraId="2A1E36DF" w14:textId="77777777" w:rsidR="00F21DA8" w:rsidRPr="007E1A06" w:rsidRDefault="00F21DA8" w:rsidP="00F21DA8">
      <w:pPr>
        <w:pStyle w:val="Heading2"/>
        <w:rPr>
          <w:rFonts w:ascii="Rockwell" w:hAnsi="Rockwell"/>
          <w:color w:val="000000" w:themeColor="text1"/>
          <w:sz w:val="22"/>
          <w:szCs w:val="22"/>
        </w:rPr>
      </w:pPr>
      <w:r w:rsidRPr="007E1A06">
        <w:rPr>
          <w:rFonts w:ascii="Rockwell" w:hAnsi="Rockwell"/>
          <w:color w:val="000000" w:themeColor="text1"/>
          <w:sz w:val="22"/>
          <w:szCs w:val="22"/>
        </w:rPr>
        <w:t>Keeping in touch with teachers and careers advisors</w:t>
      </w:r>
    </w:p>
    <w:p w14:paraId="642BDF1A" w14:textId="77777777" w:rsidR="00F21DA8" w:rsidRPr="007E1A06" w:rsidRDefault="00F21DA8" w:rsidP="00F21DA8">
      <w:pPr>
        <w:pStyle w:val="ListParagraph"/>
        <w:numPr>
          <w:ilvl w:val="0"/>
          <w:numId w:val="22"/>
        </w:numPr>
        <w:contextualSpacing w:val="0"/>
        <w:rPr>
          <w:rFonts w:ascii="Rockwell" w:eastAsia="Times New Roman" w:hAnsi="Rockwell"/>
        </w:rPr>
      </w:pPr>
      <w:r w:rsidRPr="007E1A06">
        <w:rPr>
          <w:rFonts w:ascii="Rockwell" w:hAnsi="Rockwell"/>
        </w:rPr>
        <w:t xml:space="preserve">Sign up to our Schools and Colleges newsletter for all the latest updates: </w:t>
      </w:r>
      <w:hyperlink r:id="rId29" w:history="1">
        <w:r w:rsidRPr="007E1A06">
          <w:rPr>
            <w:rStyle w:val="Hyperlink"/>
            <w:rFonts w:ascii="Rockwell" w:hAnsi="Rockwell"/>
          </w:rPr>
          <w:t>www.bristol.ac.uk/study/outreach/support/</w:t>
        </w:r>
      </w:hyperlink>
    </w:p>
    <w:p w14:paraId="2382604C" w14:textId="77777777" w:rsidR="00B23857" w:rsidRPr="00BC7A57" w:rsidRDefault="00B23857" w:rsidP="00BC7A57">
      <w:pPr>
        <w:rPr>
          <w:rFonts w:eastAsia="Times New Roman"/>
          <w:color w:val="000000"/>
        </w:rPr>
      </w:pPr>
    </w:p>
    <w:p w14:paraId="59C63D49" w14:textId="77777777" w:rsidR="00B23857" w:rsidRPr="00B23857" w:rsidRDefault="00B23857" w:rsidP="00B23857">
      <w:pPr>
        <w:ind w:left="360"/>
        <w:rPr>
          <w:rFonts w:eastAsia="Times New Roman"/>
          <w:color w:val="000000"/>
        </w:rPr>
      </w:pPr>
    </w:p>
    <w:p w14:paraId="1D67994B" w14:textId="1C43C5E8" w:rsidR="00B23857" w:rsidRPr="00AA3D3E" w:rsidRDefault="00DD5D76" w:rsidP="00B23857">
      <w:pPr>
        <w:rPr>
          <w:rFonts w:eastAsia="Times New Roman"/>
          <w:b/>
          <w:bCs/>
          <w:color w:val="000000"/>
        </w:rPr>
      </w:pPr>
      <w:r w:rsidRPr="00AA3D3E">
        <w:rPr>
          <w:rFonts w:eastAsia="Times New Roman"/>
          <w:b/>
          <w:bCs/>
          <w:color w:val="000000"/>
          <w:highlight w:val="yellow"/>
        </w:rPr>
        <w:t xml:space="preserve">Uni Centre Weston- </w:t>
      </w:r>
      <w:r w:rsidRPr="00914B24">
        <w:rPr>
          <w:rFonts w:eastAsia="Times New Roman"/>
          <w:b/>
          <w:bCs/>
          <w:color w:val="000000"/>
          <w:highlight w:val="yellow"/>
        </w:rPr>
        <w:t xml:space="preserve">April </w:t>
      </w:r>
      <w:r w:rsidR="00914B24" w:rsidRPr="00914B24">
        <w:rPr>
          <w:rFonts w:eastAsia="Times New Roman"/>
          <w:b/>
          <w:bCs/>
          <w:color w:val="000000"/>
          <w:highlight w:val="yellow"/>
        </w:rPr>
        <w:t>Gilbert</w:t>
      </w:r>
      <w:r w:rsidR="00914B24">
        <w:rPr>
          <w:rFonts w:eastAsia="Times New Roman"/>
          <w:b/>
          <w:bCs/>
          <w:color w:val="000000"/>
        </w:rPr>
        <w:t xml:space="preserve"> </w:t>
      </w:r>
    </w:p>
    <w:p w14:paraId="2F062798" w14:textId="4FA11FC2" w:rsidR="00DD5D76" w:rsidRDefault="00DD5D76" w:rsidP="00DD5D76">
      <w:pPr>
        <w:pStyle w:val="ListParagraph"/>
        <w:numPr>
          <w:ilvl w:val="0"/>
          <w:numId w:val="8"/>
        </w:numPr>
        <w:rPr>
          <w:rFonts w:eastAsia="Times New Roman"/>
          <w:color w:val="000000"/>
        </w:rPr>
      </w:pPr>
      <w:r>
        <w:rPr>
          <w:rFonts w:eastAsia="Times New Roman"/>
          <w:color w:val="000000"/>
        </w:rPr>
        <w:t xml:space="preserve">Small </w:t>
      </w:r>
      <w:r w:rsidR="00AA3D3E">
        <w:rPr>
          <w:rFonts w:eastAsia="Times New Roman"/>
          <w:color w:val="000000"/>
        </w:rPr>
        <w:t>institution</w:t>
      </w:r>
    </w:p>
    <w:p w14:paraId="0B1EBB42" w14:textId="5B8F7452" w:rsidR="00DD5D76" w:rsidRDefault="00DD5D76" w:rsidP="00DD5D76">
      <w:pPr>
        <w:pStyle w:val="ListParagraph"/>
        <w:numPr>
          <w:ilvl w:val="0"/>
          <w:numId w:val="8"/>
        </w:numPr>
        <w:rPr>
          <w:rFonts w:eastAsia="Times New Roman"/>
          <w:color w:val="000000"/>
        </w:rPr>
      </w:pPr>
      <w:r>
        <w:rPr>
          <w:rFonts w:eastAsia="Times New Roman"/>
          <w:color w:val="000000"/>
        </w:rPr>
        <w:t xml:space="preserve">1k students </w:t>
      </w:r>
    </w:p>
    <w:p w14:paraId="296E4F46" w14:textId="67B783F3" w:rsidR="00DD5D76" w:rsidRDefault="00DD5D76" w:rsidP="00DD5D76">
      <w:pPr>
        <w:pStyle w:val="ListParagraph"/>
        <w:numPr>
          <w:ilvl w:val="0"/>
          <w:numId w:val="8"/>
        </w:numPr>
        <w:rPr>
          <w:rFonts w:eastAsia="Times New Roman"/>
          <w:color w:val="000000"/>
        </w:rPr>
      </w:pPr>
      <w:r>
        <w:rPr>
          <w:rFonts w:eastAsia="Times New Roman"/>
          <w:color w:val="000000"/>
        </w:rPr>
        <w:t xml:space="preserve">Blended approach to teaching </w:t>
      </w:r>
    </w:p>
    <w:p w14:paraId="064DF678" w14:textId="6ECA2DF1" w:rsidR="00DD5D76" w:rsidRDefault="00DD5D76" w:rsidP="00DD5D76">
      <w:pPr>
        <w:pStyle w:val="ListParagraph"/>
        <w:numPr>
          <w:ilvl w:val="0"/>
          <w:numId w:val="8"/>
        </w:numPr>
        <w:rPr>
          <w:rFonts w:eastAsia="Times New Roman"/>
          <w:color w:val="000000"/>
        </w:rPr>
      </w:pPr>
      <w:r>
        <w:rPr>
          <w:rFonts w:eastAsia="Times New Roman"/>
          <w:color w:val="000000"/>
        </w:rPr>
        <w:t xml:space="preserve">Admissions normal at the moment </w:t>
      </w:r>
    </w:p>
    <w:p w14:paraId="522FC3AC" w14:textId="77777777" w:rsidR="007E1A06" w:rsidRPr="007E1A06" w:rsidRDefault="007E1A06" w:rsidP="007E1A06">
      <w:pPr>
        <w:ind w:left="360"/>
        <w:rPr>
          <w:rFonts w:ascii="Segoe UI" w:eastAsia="Times New Roman" w:hAnsi="Segoe UI" w:cs="Segoe UI"/>
          <w:sz w:val="21"/>
          <w:szCs w:val="21"/>
        </w:rPr>
      </w:pPr>
      <w:r w:rsidRPr="007E1A06">
        <w:rPr>
          <w:rFonts w:ascii="Segoe UI" w:eastAsia="Times New Roman" w:hAnsi="Segoe UI" w:cs="Segoe UI"/>
          <w:sz w:val="21"/>
          <w:szCs w:val="21"/>
        </w:rPr>
        <w:t>This is a link to the live Q&amp;A UCW did about how teaching/student life will look like in Weston from September</w:t>
      </w:r>
    </w:p>
    <w:p w14:paraId="0D7286E9" w14:textId="77777777" w:rsidR="007E1A06" w:rsidRPr="007E1A06" w:rsidRDefault="007E1A06" w:rsidP="007E1A06">
      <w:pPr>
        <w:ind w:left="360"/>
        <w:rPr>
          <w:rFonts w:ascii="Segoe UI" w:eastAsia="Times New Roman" w:hAnsi="Segoe UI" w:cs="Segoe UI"/>
          <w:sz w:val="21"/>
          <w:szCs w:val="21"/>
        </w:rPr>
      </w:pPr>
      <w:r w:rsidRPr="007E1A06">
        <w:rPr>
          <w:rFonts w:ascii="Segoe UI" w:eastAsia="Times New Roman" w:hAnsi="Segoe UI" w:cs="Segoe UI"/>
          <w:sz w:val="21"/>
          <w:szCs w:val="21"/>
        </w:rPr>
        <w:t xml:space="preserve"> </w:t>
      </w:r>
      <w:hyperlink r:id="rId30" w:history="1">
        <w:r w:rsidRPr="007E1A06">
          <w:rPr>
            <w:rStyle w:val="Hyperlink"/>
            <w:rFonts w:ascii="Segoe UI" w:eastAsia="Times New Roman" w:hAnsi="Segoe UI" w:cs="Segoe UI"/>
            <w:sz w:val="21"/>
            <w:szCs w:val="21"/>
          </w:rPr>
          <w:t>https://www.facebook.com/UCWeston/videos/211158749887657</w:t>
        </w:r>
      </w:hyperlink>
      <w:r w:rsidRPr="007E1A06">
        <w:rPr>
          <w:rFonts w:ascii="Segoe UI" w:eastAsia="Times New Roman" w:hAnsi="Segoe UI" w:cs="Segoe UI"/>
          <w:sz w:val="21"/>
          <w:szCs w:val="21"/>
        </w:rPr>
        <w:t xml:space="preserve">  </w:t>
      </w:r>
    </w:p>
    <w:p w14:paraId="7DAE61EC" w14:textId="77777777" w:rsidR="007E1A06" w:rsidRPr="007E1A06" w:rsidRDefault="007E1A06" w:rsidP="007E1A06">
      <w:pPr>
        <w:ind w:left="360"/>
        <w:rPr>
          <w:rFonts w:ascii="Segoe UI" w:eastAsia="Times New Roman" w:hAnsi="Segoe UI" w:cs="Segoe UI"/>
          <w:sz w:val="21"/>
          <w:szCs w:val="21"/>
        </w:rPr>
      </w:pPr>
      <w:r w:rsidRPr="007E1A06">
        <w:rPr>
          <w:rFonts w:ascii="Segoe UI" w:eastAsia="Times New Roman" w:hAnsi="Segoe UI" w:cs="Segoe UI"/>
          <w:sz w:val="21"/>
          <w:szCs w:val="21"/>
        </w:rPr>
        <w:t xml:space="preserve">There are lots of videos about our accommodation, courses &amp; students etc. from </w:t>
      </w:r>
      <w:proofErr w:type="gramStart"/>
      <w:r w:rsidRPr="007E1A06">
        <w:rPr>
          <w:rFonts w:ascii="Segoe UI" w:eastAsia="Times New Roman" w:hAnsi="Segoe UI" w:cs="Segoe UI"/>
          <w:sz w:val="21"/>
          <w:szCs w:val="21"/>
        </w:rPr>
        <w:t>our the</w:t>
      </w:r>
      <w:proofErr w:type="gramEnd"/>
      <w:r w:rsidRPr="007E1A06">
        <w:rPr>
          <w:rFonts w:ascii="Segoe UI" w:eastAsia="Times New Roman" w:hAnsi="Segoe UI" w:cs="Segoe UI"/>
          <w:sz w:val="21"/>
          <w:szCs w:val="21"/>
        </w:rPr>
        <w:t xml:space="preserve"> virtual open week as well. </w:t>
      </w:r>
      <w:hyperlink r:id="rId31" w:tooltip="https://www.facebook.com/ucweston" w:history="1">
        <w:r w:rsidRPr="007E1A06">
          <w:rPr>
            <w:rFonts w:ascii="Segoe UI" w:eastAsia="Times New Roman" w:hAnsi="Segoe UI" w:cs="Segoe UI"/>
            <w:color w:val="0000FF"/>
            <w:sz w:val="21"/>
            <w:szCs w:val="21"/>
            <w:u w:val="single"/>
          </w:rPr>
          <w:t>https://www.facebook.com/UCWeston</w:t>
        </w:r>
      </w:hyperlink>
      <w:r w:rsidRPr="007E1A06">
        <w:rPr>
          <w:rFonts w:ascii="Segoe UI" w:eastAsia="Times New Roman" w:hAnsi="Segoe UI" w:cs="Segoe UI"/>
          <w:sz w:val="21"/>
          <w:szCs w:val="21"/>
        </w:rPr>
        <w:t>  </w:t>
      </w:r>
    </w:p>
    <w:p w14:paraId="25EF8D4D" w14:textId="77777777" w:rsidR="007E1A06" w:rsidRPr="007E1A06" w:rsidRDefault="007E1A06" w:rsidP="007E1A06">
      <w:pPr>
        <w:ind w:left="360"/>
        <w:rPr>
          <w:rFonts w:ascii="Segoe UI" w:eastAsia="Times New Roman" w:hAnsi="Segoe UI" w:cs="Segoe UI"/>
          <w:sz w:val="21"/>
          <w:szCs w:val="21"/>
        </w:rPr>
      </w:pPr>
      <w:r w:rsidRPr="007E1A06">
        <w:rPr>
          <w:rFonts w:ascii="Segoe UI" w:eastAsia="Times New Roman" w:hAnsi="Segoe UI" w:cs="Segoe UI"/>
          <w:sz w:val="21"/>
          <w:szCs w:val="21"/>
        </w:rPr>
        <w:t>University Centre Weston</w:t>
      </w:r>
    </w:p>
    <w:p w14:paraId="50DE13A5" w14:textId="1CC0D68B" w:rsidR="00DD5D76" w:rsidRDefault="00DD5D76" w:rsidP="00DD5D76">
      <w:pPr>
        <w:rPr>
          <w:rFonts w:eastAsia="Times New Roman"/>
          <w:color w:val="000000"/>
        </w:rPr>
      </w:pPr>
    </w:p>
    <w:p w14:paraId="2CF3457C" w14:textId="66E8E27C" w:rsidR="00DD5D76" w:rsidRPr="00AA3D3E" w:rsidRDefault="00DD5D76" w:rsidP="00DD5D76">
      <w:pPr>
        <w:rPr>
          <w:rFonts w:eastAsia="Times New Roman"/>
          <w:b/>
          <w:bCs/>
          <w:color w:val="000000"/>
        </w:rPr>
      </w:pPr>
      <w:r w:rsidRPr="00AA3D3E">
        <w:rPr>
          <w:rFonts w:eastAsia="Times New Roman"/>
          <w:b/>
          <w:bCs/>
          <w:color w:val="000000"/>
          <w:highlight w:val="yellow"/>
        </w:rPr>
        <w:t>Questions</w:t>
      </w:r>
      <w:r w:rsidRPr="00AA3D3E">
        <w:rPr>
          <w:rFonts w:eastAsia="Times New Roman"/>
          <w:b/>
          <w:bCs/>
          <w:color w:val="000000"/>
        </w:rPr>
        <w:t xml:space="preserve"> </w:t>
      </w:r>
    </w:p>
    <w:p w14:paraId="0F4597A6" w14:textId="7BD784A8" w:rsidR="00DD5D76" w:rsidRDefault="00DD5D76" w:rsidP="00DD5D76">
      <w:pPr>
        <w:rPr>
          <w:rFonts w:eastAsia="Times New Roman"/>
          <w:color w:val="000000"/>
        </w:rPr>
      </w:pPr>
    </w:p>
    <w:p w14:paraId="16091A91" w14:textId="738EF694" w:rsidR="00DD5D76" w:rsidRPr="00BC7A57" w:rsidRDefault="00DD5D76" w:rsidP="00BC7A57">
      <w:pPr>
        <w:pStyle w:val="ListParagraph"/>
        <w:numPr>
          <w:ilvl w:val="0"/>
          <w:numId w:val="15"/>
        </w:numPr>
        <w:rPr>
          <w:rFonts w:eastAsia="Times New Roman"/>
          <w:color w:val="000000"/>
        </w:rPr>
      </w:pPr>
      <w:r w:rsidRPr="00BC7A57">
        <w:rPr>
          <w:rFonts w:eastAsia="Times New Roman"/>
          <w:color w:val="000000"/>
        </w:rPr>
        <w:t xml:space="preserve">Block 0 – how will that work – Kate to feedback further details </w:t>
      </w:r>
    </w:p>
    <w:p w14:paraId="3D02A765" w14:textId="59DD4776" w:rsidR="00DD5D76" w:rsidRPr="00BC7A57" w:rsidRDefault="00DD5D76" w:rsidP="00BC7A57">
      <w:pPr>
        <w:pStyle w:val="ListParagraph"/>
        <w:numPr>
          <w:ilvl w:val="0"/>
          <w:numId w:val="15"/>
        </w:numPr>
        <w:rPr>
          <w:rFonts w:eastAsia="Times New Roman"/>
          <w:color w:val="000000"/>
        </w:rPr>
      </w:pPr>
      <w:r w:rsidRPr="00BC7A57">
        <w:rPr>
          <w:rFonts w:eastAsia="Times New Roman"/>
          <w:color w:val="000000"/>
        </w:rPr>
        <w:t xml:space="preserve">Students are worried about the social element about going to university </w:t>
      </w:r>
    </w:p>
    <w:p w14:paraId="6594647B" w14:textId="6C8BC2C8" w:rsidR="00CC2827" w:rsidRPr="00BC7A57" w:rsidRDefault="00CC2827" w:rsidP="00DD5D76">
      <w:pPr>
        <w:pStyle w:val="ListParagraph"/>
        <w:numPr>
          <w:ilvl w:val="0"/>
          <w:numId w:val="15"/>
        </w:numPr>
        <w:rPr>
          <w:rFonts w:eastAsia="Times New Roman"/>
          <w:color w:val="000000"/>
        </w:rPr>
      </w:pPr>
      <w:r w:rsidRPr="00BC7A57">
        <w:rPr>
          <w:rFonts w:eastAsia="Times New Roman"/>
          <w:color w:val="000000"/>
        </w:rPr>
        <w:t xml:space="preserve">Suzie – Avon and Somerset </w:t>
      </w:r>
      <w:r w:rsidR="00AA3D3E" w:rsidRPr="00BC7A57">
        <w:rPr>
          <w:rFonts w:eastAsia="Times New Roman"/>
          <w:color w:val="000000"/>
        </w:rPr>
        <w:t>Constabulary</w:t>
      </w:r>
      <w:r w:rsidRPr="00BC7A57">
        <w:rPr>
          <w:rFonts w:eastAsia="Times New Roman"/>
          <w:color w:val="000000"/>
        </w:rPr>
        <w:t xml:space="preserve"> – are not recruiting </w:t>
      </w:r>
      <w:r w:rsidR="007E1A06">
        <w:rPr>
          <w:rFonts w:eastAsia="Times New Roman"/>
          <w:color w:val="000000"/>
        </w:rPr>
        <w:t>even though at the last Lock Down session there were reports they were</w:t>
      </w:r>
    </w:p>
    <w:p w14:paraId="00A5AF29" w14:textId="02B7C29A" w:rsidR="00CC2827" w:rsidRPr="00BC7A57" w:rsidRDefault="00CC2827" w:rsidP="00BC7A57">
      <w:pPr>
        <w:pStyle w:val="ListParagraph"/>
        <w:numPr>
          <w:ilvl w:val="0"/>
          <w:numId w:val="15"/>
        </w:numPr>
        <w:rPr>
          <w:rFonts w:eastAsia="Times New Roman"/>
          <w:color w:val="000000"/>
        </w:rPr>
      </w:pPr>
      <w:r w:rsidRPr="00BC7A57">
        <w:rPr>
          <w:rFonts w:eastAsia="Times New Roman"/>
          <w:color w:val="000000"/>
        </w:rPr>
        <w:t xml:space="preserve">Technology – Increase in hardship fund to help support buying technology (Bath Spa) </w:t>
      </w:r>
    </w:p>
    <w:p w14:paraId="5EB12F5D" w14:textId="7DA3EC38" w:rsidR="00CC2827" w:rsidRPr="00BC7A57" w:rsidRDefault="00CC2827" w:rsidP="00BC7A57">
      <w:pPr>
        <w:pStyle w:val="ListParagraph"/>
        <w:numPr>
          <w:ilvl w:val="0"/>
          <w:numId w:val="15"/>
        </w:numPr>
        <w:rPr>
          <w:rFonts w:eastAsia="Times New Roman"/>
          <w:color w:val="000000"/>
        </w:rPr>
      </w:pPr>
      <w:r w:rsidRPr="00BC7A57">
        <w:rPr>
          <w:rFonts w:eastAsia="Times New Roman"/>
          <w:color w:val="000000"/>
        </w:rPr>
        <w:t xml:space="preserve">Students using </w:t>
      </w:r>
      <w:r w:rsidR="00AA3D3E" w:rsidRPr="00BC7A57">
        <w:rPr>
          <w:rFonts w:eastAsia="Times New Roman"/>
          <w:color w:val="000000"/>
        </w:rPr>
        <w:t>Instagram</w:t>
      </w:r>
      <w:r w:rsidRPr="00BC7A57">
        <w:rPr>
          <w:rFonts w:eastAsia="Times New Roman"/>
          <w:color w:val="000000"/>
        </w:rPr>
        <w:t xml:space="preserve"> and </w:t>
      </w:r>
      <w:r w:rsidR="007E1A06">
        <w:rPr>
          <w:rFonts w:eastAsia="Times New Roman"/>
          <w:color w:val="000000"/>
        </w:rPr>
        <w:t>Z</w:t>
      </w:r>
      <w:r w:rsidRPr="00BC7A57">
        <w:rPr>
          <w:rFonts w:eastAsia="Times New Roman"/>
          <w:color w:val="000000"/>
        </w:rPr>
        <w:t xml:space="preserve">oom to get to know others on their courses before they start </w:t>
      </w:r>
    </w:p>
    <w:p w14:paraId="64C96C12" w14:textId="1E43DE8F" w:rsidR="00CC2827" w:rsidRDefault="00CC2827" w:rsidP="00DD5D76">
      <w:pPr>
        <w:rPr>
          <w:rFonts w:eastAsia="Times New Roman"/>
          <w:color w:val="000000"/>
        </w:rPr>
      </w:pPr>
    </w:p>
    <w:p w14:paraId="0810A161" w14:textId="77777777" w:rsidR="007E1A06" w:rsidRPr="00432DEC" w:rsidRDefault="007E1A06" w:rsidP="007E1A06">
      <w:pPr>
        <w:rPr>
          <w:rFonts w:ascii="Segoe UI" w:eastAsia="Times New Roman" w:hAnsi="Segoe UI" w:cs="Segoe UI"/>
          <w:b/>
          <w:bCs/>
          <w:sz w:val="21"/>
          <w:szCs w:val="21"/>
        </w:rPr>
      </w:pPr>
      <w:r w:rsidRPr="007E1A06">
        <w:rPr>
          <w:rFonts w:ascii="Segoe UI" w:eastAsia="Times New Roman" w:hAnsi="Segoe UI" w:cs="Segoe UI"/>
          <w:b/>
          <w:bCs/>
          <w:sz w:val="21"/>
          <w:szCs w:val="21"/>
          <w:highlight w:val="yellow"/>
        </w:rPr>
        <w:t>Other useful links shared by attendees:</w:t>
      </w:r>
    </w:p>
    <w:p w14:paraId="010BCA0D" w14:textId="77777777" w:rsidR="007E1A06" w:rsidRDefault="007E1A06" w:rsidP="007E1A06"/>
    <w:p w14:paraId="3C5316F6" w14:textId="77777777" w:rsidR="007E1A06" w:rsidRPr="00432DEC" w:rsidRDefault="007E1A06" w:rsidP="007E1A06">
      <w:pPr>
        <w:rPr>
          <w:rFonts w:ascii="Segoe UI" w:eastAsia="Times New Roman" w:hAnsi="Segoe UI" w:cs="Segoe UI"/>
          <w:sz w:val="21"/>
          <w:szCs w:val="21"/>
        </w:rPr>
      </w:pPr>
      <w:r>
        <w:rPr>
          <w:rFonts w:ascii="Segoe UI" w:eastAsia="Times New Roman" w:hAnsi="Segoe UI" w:cs="Segoe UI"/>
          <w:sz w:val="21"/>
          <w:szCs w:val="21"/>
        </w:rPr>
        <w:t xml:space="preserve">CDI webinar on LMI: </w:t>
      </w:r>
      <w:hyperlink r:id="rId32" w:history="1">
        <w:r w:rsidRPr="00432DEC">
          <w:rPr>
            <w:rStyle w:val="Hyperlink"/>
            <w:rFonts w:ascii="Segoe UI" w:eastAsia="Times New Roman" w:hAnsi="Segoe UI" w:cs="Segoe UI"/>
            <w:sz w:val="21"/>
            <w:szCs w:val="21"/>
          </w:rPr>
          <w:t>https://www.thecdi.net/Full-Webinar-Calendar/Labour-market-information-LMI-Free-Webinar/73813</w:t>
        </w:r>
      </w:hyperlink>
    </w:p>
    <w:p w14:paraId="5AA4A4B9" w14:textId="77777777" w:rsidR="007E1A06" w:rsidRDefault="007E1A06" w:rsidP="007E1A06"/>
    <w:p w14:paraId="79502BD7" w14:textId="77777777" w:rsidR="007E1A06" w:rsidRDefault="007E1A06" w:rsidP="007E1A06">
      <w:pPr>
        <w:rPr>
          <w:rFonts w:ascii="Segoe UI" w:eastAsia="Times New Roman" w:hAnsi="Segoe UI" w:cs="Segoe UI"/>
          <w:sz w:val="21"/>
          <w:szCs w:val="21"/>
        </w:rPr>
      </w:pPr>
      <w:r w:rsidRPr="00432DEC">
        <w:rPr>
          <w:rFonts w:ascii="Segoe UI" w:eastAsia="Times New Roman" w:hAnsi="Segoe UI" w:cs="Segoe UI"/>
          <w:sz w:val="21"/>
          <w:szCs w:val="21"/>
        </w:rPr>
        <w:t>Brighton and Sussex Medical School are currently holding a Virtual WEX course for Y12s so they prepare for medical courses.</w:t>
      </w:r>
    </w:p>
    <w:p w14:paraId="13AEC0C2" w14:textId="77777777" w:rsidR="007E1A06" w:rsidRPr="003F1991" w:rsidRDefault="007E1A06" w:rsidP="007E1A06">
      <w:pPr>
        <w:rPr>
          <w:rFonts w:ascii="Segoe UI" w:eastAsia="Times New Roman" w:hAnsi="Segoe UI" w:cs="Segoe UI"/>
          <w:sz w:val="21"/>
          <w:szCs w:val="21"/>
        </w:rPr>
      </w:pPr>
    </w:p>
    <w:p w14:paraId="32258A73" w14:textId="77777777" w:rsidR="007E1A06" w:rsidRDefault="007E1A06" w:rsidP="007E1A06">
      <w:r>
        <w:t>Avon and Somerset Police are not recruiting – at the last session it was mentioned that they were.</w:t>
      </w:r>
    </w:p>
    <w:p w14:paraId="653D2B8D" w14:textId="77777777" w:rsidR="007E1A06" w:rsidRPr="003F1991" w:rsidRDefault="007E1A06" w:rsidP="007E1A06">
      <w:pPr>
        <w:rPr>
          <w:rFonts w:ascii="Segoe UI" w:eastAsia="Times New Roman" w:hAnsi="Segoe UI" w:cs="Segoe UI"/>
          <w:sz w:val="21"/>
          <w:szCs w:val="21"/>
        </w:rPr>
      </w:pPr>
      <w:r w:rsidRPr="00410F00">
        <w:rPr>
          <w:rFonts w:ascii="Segoe UI" w:eastAsia="Times New Roman" w:hAnsi="Segoe UI" w:cs="Segoe UI"/>
          <w:sz w:val="21"/>
          <w:szCs w:val="21"/>
        </w:rPr>
        <w:t xml:space="preserve">This webinar last week on Apprenticeships was really interesting if you missed it </w:t>
      </w:r>
      <w:hyperlink r:id="rId33" w:tgtFrame="_blank" w:tooltip="https://www.edge.co.uk/news/edge-news/robert-halfon-mp-calls-for-skills-skills-skills-at-edge-event" w:history="1">
        <w:r w:rsidRPr="00410F00">
          <w:rPr>
            <w:rFonts w:ascii="Segoe UI" w:eastAsia="Times New Roman" w:hAnsi="Segoe UI" w:cs="Segoe UI"/>
            <w:color w:val="0000FF"/>
            <w:sz w:val="21"/>
            <w:szCs w:val="21"/>
            <w:u w:val="single"/>
          </w:rPr>
          <w:t>https://www.edge.co.uk/news/edge-news/robert-halfon-mp-calls-for-skills-skills-skills-at-edge-event</w:t>
        </w:r>
      </w:hyperlink>
    </w:p>
    <w:p w14:paraId="76BCAEE4" w14:textId="77777777" w:rsidR="007E1A06" w:rsidRDefault="007E1A06" w:rsidP="007E1A06"/>
    <w:p w14:paraId="3F8E4588" w14:textId="77777777" w:rsidR="007E1A06" w:rsidRPr="00410F00" w:rsidRDefault="007E1A06" w:rsidP="007E1A06">
      <w:pPr>
        <w:rPr>
          <w:rFonts w:ascii="Segoe UI" w:eastAsia="Times New Roman" w:hAnsi="Segoe UI" w:cs="Segoe UI"/>
          <w:sz w:val="21"/>
          <w:szCs w:val="21"/>
        </w:rPr>
      </w:pPr>
      <w:r>
        <w:rPr>
          <w:rFonts w:ascii="Segoe UI" w:eastAsia="Times New Roman" w:hAnsi="Segoe UI" w:cs="Segoe UI"/>
          <w:sz w:val="21"/>
          <w:szCs w:val="21"/>
        </w:rPr>
        <w:t>The WIN Uni Connect</w:t>
      </w:r>
      <w:r w:rsidRPr="00410F00">
        <w:rPr>
          <w:rFonts w:ascii="Segoe UI" w:eastAsia="Times New Roman" w:hAnsi="Segoe UI" w:cs="Segoe UI"/>
          <w:sz w:val="21"/>
          <w:szCs w:val="21"/>
        </w:rPr>
        <w:t xml:space="preserve"> has recently been updated: </w:t>
      </w:r>
      <w:hyperlink r:id="rId34" w:tgtFrame="_blank" w:tooltip="https://www.winncop.ac.uk" w:history="1">
        <w:r w:rsidRPr="00410F00">
          <w:rPr>
            <w:rFonts w:ascii="Segoe UI" w:eastAsia="Times New Roman" w:hAnsi="Segoe UI" w:cs="Segoe UI"/>
            <w:color w:val="0000FF"/>
            <w:sz w:val="21"/>
            <w:szCs w:val="21"/>
            <w:u w:val="single"/>
          </w:rPr>
          <w:t>www.winncop.ac.uk</w:t>
        </w:r>
      </w:hyperlink>
      <w:r w:rsidRPr="00410F00">
        <w:rPr>
          <w:rFonts w:ascii="Segoe UI" w:eastAsia="Times New Roman" w:hAnsi="Segoe UI" w:cs="Segoe UI"/>
          <w:sz w:val="21"/>
          <w:szCs w:val="21"/>
        </w:rPr>
        <w:t xml:space="preserve"> and we are sharing lots of info for Careers Advisers on our Twitter page </w:t>
      </w:r>
      <w:hyperlink r:id="rId35" w:tgtFrame="_blank" w:tooltip="https://twitter.com/winwessex1" w:history="1">
        <w:r w:rsidRPr="00410F00">
          <w:rPr>
            <w:rFonts w:ascii="Segoe UI" w:eastAsia="Times New Roman" w:hAnsi="Segoe UI" w:cs="Segoe UI"/>
            <w:color w:val="0000FF"/>
            <w:sz w:val="21"/>
            <w:szCs w:val="21"/>
            <w:u w:val="single"/>
          </w:rPr>
          <w:t>https://twitter.com/WINWessex1</w:t>
        </w:r>
      </w:hyperlink>
    </w:p>
    <w:p w14:paraId="326F0F1D" w14:textId="71FC95D2" w:rsidR="00CC2827" w:rsidRDefault="00CC2827" w:rsidP="00CC2827">
      <w:pPr>
        <w:rPr>
          <w:rFonts w:eastAsia="Times New Roman"/>
          <w:color w:val="000000"/>
        </w:rPr>
      </w:pPr>
    </w:p>
    <w:p w14:paraId="020C80FE" w14:textId="77777777" w:rsidR="007E1A06" w:rsidRDefault="007E1A06" w:rsidP="00CC2827">
      <w:pPr>
        <w:rPr>
          <w:rFonts w:eastAsia="Times New Roman"/>
          <w:color w:val="000000"/>
        </w:rPr>
      </w:pPr>
    </w:p>
    <w:p w14:paraId="69A3976F" w14:textId="77777777" w:rsidR="00CC2827" w:rsidRPr="00AA3D3E" w:rsidRDefault="00CC2827" w:rsidP="00CC2827">
      <w:pPr>
        <w:rPr>
          <w:rFonts w:eastAsia="Times New Roman"/>
          <w:b/>
          <w:bCs/>
          <w:color w:val="000000"/>
        </w:rPr>
      </w:pPr>
      <w:r w:rsidRPr="00AA3D3E">
        <w:rPr>
          <w:rFonts w:eastAsia="Times New Roman"/>
          <w:b/>
          <w:bCs/>
          <w:color w:val="000000"/>
          <w:highlight w:val="yellow"/>
        </w:rPr>
        <w:t>Suggestions for other sessions going forward:</w:t>
      </w:r>
      <w:r w:rsidRPr="00AA3D3E">
        <w:rPr>
          <w:rFonts w:eastAsia="Times New Roman"/>
          <w:b/>
          <w:bCs/>
          <w:color w:val="000000"/>
        </w:rPr>
        <w:t xml:space="preserve"> </w:t>
      </w:r>
    </w:p>
    <w:p w14:paraId="2CBDDCA2" w14:textId="77777777" w:rsidR="00CC2827" w:rsidRDefault="00CC2827" w:rsidP="00DD5D76">
      <w:pPr>
        <w:rPr>
          <w:rFonts w:eastAsia="Times New Roman"/>
          <w:color w:val="000000"/>
        </w:rPr>
      </w:pPr>
    </w:p>
    <w:p w14:paraId="7584CD1A" w14:textId="77777777" w:rsidR="00CC2827" w:rsidRDefault="00CC2827" w:rsidP="00DD5D76">
      <w:pPr>
        <w:rPr>
          <w:rFonts w:eastAsia="Times New Roman"/>
          <w:color w:val="000000"/>
        </w:rPr>
      </w:pPr>
    </w:p>
    <w:p w14:paraId="3B8C4F53" w14:textId="52103B64" w:rsidR="00CC2827" w:rsidRPr="00BC7A57" w:rsidRDefault="00CC2827" w:rsidP="00BC7A57">
      <w:pPr>
        <w:pStyle w:val="ListParagraph"/>
        <w:numPr>
          <w:ilvl w:val="0"/>
          <w:numId w:val="16"/>
        </w:numPr>
        <w:rPr>
          <w:rFonts w:eastAsia="Times New Roman"/>
          <w:color w:val="000000"/>
        </w:rPr>
      </w:pPr>
      <w:r w:rsidRPr="00BC7A57">
        <w:rPr>
          <w:rFonts w:eastAsia="Times New Roman"/>
          <w:color w:val="000000"/>
        </w:rPr>
        <w:t xml:space="preserve">Hands up for running </w:t>
      </w:r>
      <w:r w:rsidR="00EE64B0" w:rsidRPr="00BC7A57">
        <w:rPr>
          <w:rFonts w:eastAsia="Times New Roman"/>
          <w:color w:val="000000"/>
        </w:rPr>
        <w:t>another session</w:t>
      </w:r>
      <w:r w:rsidRPr="00BC7A57">
        <w:rPr>
          <w:rFonts w:eastAsia="Times New Roman"/>
          <w:color w:val="000000"/>
        </w:rPr>
        <w:t xml:space="preserve"> – positive feedback </w:t>
      </w:r>
    </w:p>
    <w:p w14:paraId="4147D118" w14:textId="5FFDA7DC" w:rsidR="00CC2827" w:rsidRDefault="00CC2827" w:rsidP="00BC7A57">
      <w:pPr>
        <w:pStyle w:val="ListParagraph"/>
        <w:numPr>
          <w:ilvl w:val="0"/>
          <w:numId w:val="16"/>
        </w:numPr>
        <w:rPr>
          <w:rFonts w:eastAsia="Times New Roman"/>
          <w:color w:val="000000"/>
        </w:rPr>
      </w:pPr>
      <w:r w:rsidRPr="00BC7A57">
        <w:rPr>
          <w:rFonts w:eastAsia="Times New Roman"/>
          <w:color w:val="000000"/>
        </w:rPr>
        <w:t>After school</w:t>
      </w:r>
      <w:r w:rsidR="007E1A06">
        <w:rPr>
          <w:rFonts w:eastAsia="Times New Roman"/>
          <w:color w:val="000000"/>
        </w:rPr>
        <w:t xml:space="preserve"> will be best</w:t>
      </w:r>
      <w:r w:rsidRPr="00BC7A57">
        <w:rPr>
          <w:rFonts w:eastAsia="Times New Roman"/>
          <w:color w:val="000000"/>
        </w:rPr>
        <w:t xml:space="preserve"> </w:t>
      </w:r>
    </w:p>
    <w:p w14:paraId="06C8EE2A" w14:textId="77777777" w:rsidR="007E1A06" w:rsidRDefault="007E1A06" w:rsidP="00BC7A57">
      <w:pPr>
        <w:ind w:left="360"/>
        <w:rPr>
          <w:rFonts w:eastAsia="Times New Roman"/>
          <w:color w:val="000000"/>
        </w:rPr>
      </w:pPr>
    </w:p>
    <w:p w14:paraId="162AB763" w14:textId="211D9424" w:rsidR="00BC7A57" w:rsidRPr="007E1A06" w:rsidRDefault="00BC7A57" w:rsidP="007E1A06">
      <w:pPr>
        <w:ind w:left="360" w:hanging="360"/>
        <w:rPr>
          <w:rFonts w:eastAsia="Times New Roman"/>
          <w:b/>
          <w:bCs/>
          <w:color w:val="000000"/>
        </w:rPr>
      </w:pPr>
      <w:r w:rsidRPr="007E1A06">
        <w:rPr>
          <w:rFonts w:eastAsia="Times New Roman"/>
          <w:b/>
          <w:bCs/>
          <w:color w:val="000000"/>
          <w:highlight w:val="yellow"/>
        </w:rPr>
        <w:t xml:space="preserve">Future </w:t>
      </w:r>
      <w:r w:rsidR="00EE64B0" w:rsidRPr="007E1A06">
        <w:rPr>
          <w:rFonts w:eastAsia="Times New Roman"/>
          <w:b/>
          <w:bCs/>
          <w:color w:val="000000"/>
          <w:highlight w:val="yellow"/>
        </w:rPr>
        <w:t>Topics:</w:t>
      </w:r>
    </w:p>
    <w:p w14:paraId="2D50F2B8" w14:textId="48B4D012" w:rsidR="00CC2827" w:rsidRPr="00BC7A57" w:rsidRDefault="00F02BD3" w:rsidP="00BC7A57">
      <w:pPr>
        <w:pStyle w:val="ListParagraph"/>
        <w:numPr>
          <w:ilvl w:val="0"/>
          <w:numId w:val="16"/>
        </w:numPr>
        <w:rPr>
          <w:rFonts w:eastAsia="Times New Roman"/>
          <w:color w:val="000000"/>
        </w:rPr>
      </w:pPr>
      <w:r w:rsidRPr="00BC7A57">
        <w:rPr>
          <w:rFonts w:eastAsia="Times New Roman"/>
          <w:color w:val="000000"/>
        </w:rPr>
        <w:t xml:space="preserve">Careers guidance – how will it be delivered </w:t>
      </w:r>
      <w:r w:rsidR="007E1A06">
        <w:rPr>
          <w:rFonts w:eastAsia="Times New Roman"/>
          <w:color w:val="000000"/>
        </w:rPr>
        <w:t>next academic year?</w:t>
      </w:r>
    </w:p>
    <w:p w14:paraId="6F9752A0" w14:textId="5368B6CF" w:rsidR="00F02BD3" w:rsidRPr="00BC7A57" w:rsidRDefault="00F02BD3" w:rsidP="00BC7A57">
      <w:pPr>
        <w:pStyle w:val="ListParagraph"/>
        <w:numPr>
          <w:ilvl w:val="0"/>
          <w:numId w:val="16"/>
        </w:numPr>
        <w:rPr>
          <w:rFonts w:eastAsia="Times New Roman"/>
          <w:color w:val="000000"/>
        </w:rPr>
      </w:pPr>
      <w:r w:rsidRPr="00BC7A57">
        <w:rPr>
          <w:rFonts w:eastAsia="Times New Roman"/>
          <w:color w:val="000000"/>
        </w:rPr>
        <w:t xml:space="preserve">Top tips on how careers </w:t>
      </w:r>
      <w:r w:rsidR="00EE64B0" w:rsidRPr="00BC7A57">
        <w:rPr>
          <w:rFonts w:eastAsia="Times New Roman"/>
          <w:color w:val="000000"/>
        </w:rPr>
        <w:t>guidance can</w:t>
      </w:r>
      <w:r w:rsidRPr="00BC7A57">
        <w:rPr>
          <w:rFonts w:eastAsia="Times New Roman"/>
          <w:color w:val="000000"/>
        </w:rPr>
        <w:t xml:space="preserve"> be delivered during Corona </w:t>
      </w:r>
    </w:p>
    <w:p w14:paraId="25B61E15" w14:textId="45EF9290" w:rsidR="00F02BD3" w:rsidRPr="00BC7A57" w:rsidRDefault="00F02BD3" w:rsidP="00BC7A57">
      <w:pPr>
        <w:pStyle w:val="ListParagraph"/>
        <w:numPr>
          <w:ilvl w:val="0"/>
          <w:numId w:val="16"/>
        </w:numPr>
        <w:rPr>
          <w:rFonts w:eastAsia="Times New Roman"/>
          <w:color w:val="000000"/>
        </w:rPr>
      </w:pPr>
      <w:r w:rsidRPr="00BC7A57">
        <w:rPr>
          <w:rFonts w:eastAsia="Times New Roman"/>
          <w:color w:val="000000"/>
        </w:rPr>
        <w:t xml:space="preserve">What is happening with degree level </w:t>
      </w:r>
      <w:r w:rsidR="00EE64B0" w:rsidRPr="00BC7A57">
        <w:rPr>
          <w:rFonts w:eastAsia="Times New Roman"/>
          <w:color w:val="000000"/>
        </w:rPr>
        <w:t>apprenticeships?</w:t>
      </w:r>
      <w:r w:rsidRPr="00BC7A57">
        <w:rPr>
          <w:rFonts w:eastAsia="Times New Roman"/>
          <w:color w:val="000000"/>
        </w:rPr>
        <w:t xml:space="preserve"> </w:t>
      </w:r>
    </w:p>
    <w:p w14:paraId="021967B4" w14:textId="21C17A2D" w:rsidR="00F02BD3" w:rsidRDefault="00F02BD3" w:rsidP="00BC7A57">
      <w:pPr>
        <w:pStyle w:val="ListParagraph"/>
        <w:numPr>
          <w:ilvl w:val="0"/>
          <w:numId w:val="16"/>
        </w:numPr>
        <w:rPr>
          <w:rFonts w:eastAsia="Times New Roman"/>
          <w:color w:val="000000"/>
        </w:rPr>
      </w:pPr>
      <w:r w:rsidRPr="00BC7A57">
        <w:rPr>
          <w:rFonts w:eastAsia="Times New Roman"/>
          <w:color w:val="000000"/>
        </w:rPr>
        <w:lastRenderedPageBreak/>
        <w:t>Work experience – how that can work</w:t>
      </w:r>
      <w:r w:rsidR="007E1A06">
        <w:rPr>
          <w:rFonts w:eastAsia="Times New Roman"/>
          <w:color w:val="000000"/>
        </w:rPr>
        <w:t>?</w:t>
      </w:r>
    </w:p>
    <w:p w14:paraId="1678E4F2" w14:textId="54F7C7E0" w:rsidR="007E1A06" w:rsidRPr="00BC7A57" w:rsidRDefault="007E1A06" w:rsidP="00BC7A57">
      <w:pPr>
        <w:pStyle w:val="ListParagraph"/>
        <w:numPr>
          <w:ilvl w:val="0"/>
          <w:numId w:val="16"/>
        </w:numPr>
        <w:rPr>
          <w:rFonts w:eastAsia="Times New Roman"/>
          <w:color w:val="000000"/>
        </w:rPr>
      </w:pPr>
      <w:r>
        <w:rPr>
          <w:rFonts w:eastAsia="Times New Roman"/>
          <w:color w:val="000000"/>
        </w:rPr>
        <w:t>How can schools take advantage of virtual employer visits?</w:t>
      </w:r>
    </w:p>
    <w:p w14:paraId="69920B41" w14:textId="77777777" w:rsidR="00F02BD3" w:rsidRDefault="00F02BD3" w:rsidP="00DD5D76">
      <w:pPr>
        <w:rPr>
          <w:rFonts w:eastAsia="Times New Roman"/>
          <w:color w:val="000000"/>
        </w:rPr>
      </w:pPr>
    </w:p>
    <w:p w14:paraId="68A3B458" w14:textId="77777777" w:rsidR="00F02BD3" w:rsidRPr="00DD5D76" w:rsidRDefault="00F02BD3" w:rsidP="00DD5D76">
      <w:pPr>
        <w:rPr>
          <w:rFonts w:eastAsia="Times New Roman"/>
          <w:color w:val="000000"/>
        </w:rPr>
      </w:pPr>
    </w:p>
    <w:sectPr w:rsidR="00F02BD3" w:rsidRPr="00DD5D76">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F603E" w14:textId="77777777" w:rsidR="00C148A1" w:rsidRDefault="00C148A1" w:rsidP="00C148A1">
      <w:r>
        <w:separator/>
      </w:r>
    </w:p>
  </w:endnote>
  <w:endnote w:type="continuationSeparator" w:id="0">
    <w:p w14:paraId="088CB46B" w14:textId="77777777" w:rsidR="00C148A1" w:rsidRDefault="00C148A1" w:rsidP="00C1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S Rufus Light">
    <w:altName w:val="Calibri"/>
    <w:charset w:val="00"/>
    <w:family w:val="roman"/>
    <w:pitch w:val="variable"/>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120C" w14:textId="77777777" w:rsidR="00C148A1" w:rsidRDefault="00C14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D394" w14:textId="415F13EE" w:rsidR="00C148A1" w:rsidRDefault="00C148A1">
    <w:pPr>
      <w:pStyle w:val="Footer"/>
    </w:pPr>
    <w:r>
      <w:t>Sue Lewis/</w:t>
    </w:r>
    <w:proofErr w:type="spellStart"/>
    <w:r>
      <w:t>Careerpilot</w:t>
    </w:r>
    <w:proofErr w:type="spellEnd"/>
    <w:r>
      <w:t>/July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AAC0" w14:textId="77777777" w:rsidR="00C148A1" w:rsidRDefault="00C14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84176" w14:textId="77777777" w:rsidR="00C148A1" w:rsidRDefault="00C148A1" w:rsidP="00C148A1">
      <w:r>
        <w:separator/>
      </w:r>
    </w:p>
  </w:footnote>
  <w:footnote w:type="continuationSeparator" w:id="0">
    <w:p w14:paraId="0ED4A0E0" w14:textId="77777777" w:rsidR="00C148A1" w:rsidRDefault="00C148A1" w:rsidP="00C1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AD0D" w14:textId="77777777" w:rsidR="00C148A1" w:rsidRDefault="00C14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2D6E" w14:textId="77777777" w:rsidR="00C148A1" w:rsidRDefault="00C14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21CC" w14:textId="77777777" w:rsidR="00C148A1" w:rsidRDefault="00C14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096"/>
    <w:multiLevelType w:val="hybridMultilevel"/>
    <w:tmpl w:val="11F2DB7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D147637"/>
    <w:multiLevelType w:val="hybridMultilevel"/>
    <w:tmpl w:val="D5F6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43AB"/>
    <w:multiLevelType w:val="hybridMultilevel"/>
    <w:tmpl w:val="8EEA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B12FC"/>
    <w:multiLevelType w:val="hybridMultilevel"/>
    <w:tmpl w:val="3E14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D05EB"/>
    <w:multiLevelType w:val="multilevel"/>
    <w:tmpl w:val="7FF8B1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D876DC7"/>
    <w:multiLevelType w:val="hybridMultilevel"/>
    <w:tmpl w:val="5E3E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410DE"/>
    <w:multiLevelType w:val="hybridMultilevel"/>
    <w:tmpl w:val="0DA82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697C73"/>
    <w:multiLevelType w:val="hybridMultilevel"/>
    <w:tmpl w:val="215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E55D5"/>
    <w:multiLevelType w:val="hybridMultilevel"/>
    <w:tmpl w:val="14C4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E37C1"/>
    <w:multiLevelType w:val="hybridMultilevel"/>
    <w:tmpl w:val="F61C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70FBE"/>
    <w:multiLevelType w:val="hybridMultilevel"/>
    <w:tmpl w:val="310C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A6C6F"/>
    <w:multiLevelType w:val="hybridMultilevel"/>
    <w:tmpl w:val="D8E202FA"/>
    <w:lvl w:ilvl="0" w:tplc="9330FD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047B40"/>
    <w:multiLevelType w:val="hybridMultilevel"/>
    <w:tmpl w:val="3A8A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65306"/>
    <w:multiLevelType w:val="hybridMultilevel"/>
    <w:tmpl w:val="EC8E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27331"/>
    <w:multiLevelType w:val="hybridMultilevel"/>
    <w:tmpl w:val="509855EE"/>
    <w:lvl w:ilvl="0" w:tplc="004A5D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A43A0C"/>
    <w:multiLevelType w:val="multilevel"/>
    <w:tmpl w:val="3EFCAB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2EE45FB"/>
    <w:multiLevelType w:val="hybridMultilevel"/>
    <w:tmpl w:val="D26C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C1900"/>
    <w:multiLevelType w:val="hybridMultilevel"/>
    <w:tmpl w:val="87AEB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295628"/>
    <w:multiLevelType w:val="hybridMultilevel"/>
    <w:tmpl w:val="FCC0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45B0D"/>
    <w:multiLevelType w:val="hybridMultilevel"/>
    <w:tmpl w:val="8216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34E74"/>
    <w:multiLevelType w:val="hybridMultilevel"/>
    <w:tmpl w:val="F384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66673"/>
    <w:multiLevelType w:val="hybridMultilevel"/>
    <w:tmpl w:val="7FF2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B4F77"/>
    <w:multiLevelType w:val="hybridMultilevel"/>
    <w:tmpl w:val="292C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0176D"/>
    <w:multiLevelType w:val="hybridMultilevel"/>
    <w:tmpl w:val="C8A6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9"/>
  </w:num>
  <w:num w:numId="4">
    <w:abstractNumId w:val="5"/>
  </w:num>
  <w:num w:numId="5">
    <w:abstractNumId w:val="6"/>
  </w:num>
  <w:num w:numId="6">
    <w:abstractNumId w:val="10"/>
  </w:num>
  <w:num w:numId="7">
    <w:abstractNumId w:val="2"/>
  </w:num>
  <w:num w:numId="8">
    <w:abstractNumId w:val="8"/>
  </w:num>
  <w:num w:numId="9">
    <w:abstractNumId w:val="20"/>
  </w:num>
  <w:num w:numId="10">
    <w:abstractNumId w:val="0"/>
  </w:num>
  <w:num w:numId="11">
    <w:abstractNumId w:val="17"/>
  </w:num>
  <w:num w:numId="12">
    <w:abstractNumId w:val="18"/>
  </w:num>
  <w:num w:numId="13">
    <w:abstractNumId w:val="11"/>
  </w:num>
  <w:num w:numId="14">
    <w:abstractNumId w:val="14"/>
  </w:num>
  <w:num w:numId="15">
    <w:abstractNumId w:val="22"/>
  </w:num>
  <w:num w:numId="16">
    <w:abstractNumId w:val="12"/>
  </w:num>
  <w:num w:numId="17">
    <w:abstractNumId w:val="21"/>
  </w:num>
  <w:num w:numId="18">
    <w:abstractNumId w:val="13"/>
  </w:num>
  <w:num w:numId="19">
    <w:abstractNumId w:val="3"/>
  </w:num>
  <w:num w:numId="20">
    <w:abstractNumId w:val="1"/>
  </w:num>
  <w:num w:numId="21">
    <w:abstractNumId w:val="9"/>
  </w:num>
  <w:num w:numId="22">
    <w:abstractNumId w:val="23"/>
  </w:num>
  <w:num w:numId="23">
    <w:abstractNumId w:val="10"/>
  </w:num>
  <w:num w:numId="24">
    <w:abstractNumId w:val="5"/>
  </w:num>
  <w:num w:numId="25">
    <w:abstractNumId w:val="4"/>
    <w:lvlOverride w:ilvl="0"/>
    <w:lvlOverride w:ilvl="1"/>
    <w:lvlOverride w:ilvl="2"/>
    <w:lvlOverride w:ilvl="3"/>
    <w:lvlOverride w:ilvl="4"/>
    <w:lvlOverride w:ilvl="5"/>
    <w:lvlOverride w:ilvl="6"/>
    <w:lvlOverride w:ilvl="7"/>
    <w:lvlOverride w:ilvl="8"/>
  </w:num>
  <w:num w:numId="2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82"/>
    <w:rsid w:val="00036A1E"/>
    <w:rsid w:val="00173082"/>
    <w:rsid w:val="00285C32"/>
    <w:rsid w:val="00287447"/>
    <w:rsid w:val="002C41FB"/>
    <w:rsid w:val="00330C0C"/>
    <w:rsid w:val="003656B7"/>
    <w:rsid w:val="003855EC"/>
    <w:rsid w:val="005D5AC0"/>
    <w:rsid w:val="00633515"/>
    <w:rsid w:val="007E1A06"/>
    <w:rsid w:val="00914B24"/>
    <w:rsid w:val="009E5F79"/>
    <w:rsid w:val="00AA04EF"/>
    <w:rsid w:val="00AA3D3E"/>
    <w:rsid w:val="00AB6CC5"/>
    <w:rsid w:val="00B23857"/>
    <w:rsid w:val="00B87BF3"/>
    <w:rsid w:val="00B900E0"/>
    <w:rsid w:val="00BC7A57"/>
    <w:rsid w:val="00C148A1"/>
    <w:rsid w:val="00CC2827"/>
    <w:rsid w:val="00D476E6"/>
    <w:rsid w:val="00DD5D76"/>
    <w:rsid w:val="00E33A71"/>
    <w:rsid w:val="00EE64B0"/>
    <w:rsid w:val="00F02BD3"/>
    <w:rsid w:val="00F21DA8"/>
    <w:rsid w:val="00F22329"/>
    <w:rsid w:val="00FA18C4"/>
    <w:rsid w:val="00FC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7934"/>
  <w15:chartTrackingRefBased/>
  <w15:docId w15:val="{D9A447B0-6F8C-4534-AFF9-D0051D76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082"/>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21DA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F21DA8"/>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E0"/>
    <w:pPr>
      <w:ind w:left="720"/>
      <w:contextualSpacing/>
    </w:pPr>
  </w:style>
  <w:style w:type="paragraph" w:styleId="NormalWeb">
    <w:name w:val="Normal (Web)"/>
    <w:basedOn w:val="Normal"/>
    <w:uiPriority w:val="99"/>
    <w:unhideWhenUsed/>
    <w:rsid w:val="0063351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515"/>
    <w:rPr>
      <w:color w:val="0000FF"/>
      <w:u w:val="single"/>
    </w:rPr>
  </w:style>
  <w:style w:type="character" w:styleId="UnresolvedMention">
    <w:name w:val="Unresolved Mention"/>
    <w:basedOn w:val="DefaultParagraphFont"/>
    <w:uiPriority w:val="99"/>
    <w:semiHidden/>
    <w:unhideWhenUsed/>
    <w:rsid w:val="00F21DA8"/>
    <w:rPr>
      <w:color w:val="605E5C"/>
      <w:shd w:val="clear" w:color="auto" w:fill="E1DFDD"/>
    </w:rPr>
  </w:style>
  <w:style w:type="character" w:customStyle="1" w:styleId="Heading1Char">
    <w:name w:val="Heading 1 Char"/>
    <w:basedOn w:val="DefaultParagraphFont"/>
    <w:link w:val="Heading1"/>
    <w:uiPriority w:val="9"/>
    <w:rsid w:val="00F21DA8"/>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F21DA8"/>
    <w:rPr>
      <w:rFonts w:asciiTheme="majorHAnsi" w:eastAsiaTheme="majorEastAsia" w:hAnsiTheme="majorHAnsi" w:cstheme="majorBidi"/>
      <w:color w:val="2F5496" w:themeColor="accent1" w:themeShade="BF"/>
      <w:sz w:val="26"/>
      <w:szCs w:val="26"/>
      <w:lang w:eastAsia="zh-CN"/>
    </w:rPr>
  </w:style>
  <w:style w:type="character" w:customStyle="1" w:styleId="InternetLink">
    <w:name w:val="Internet Link"/>
    <w:basedOn w:val="DefaultParagraphFont"/>
    <w:uiPriority w:val="99"/>
    <w:rsid w:val="00C148A1"/>
    <w:rPr>
      <w:color w:val="0000FF"/>
      <w:u w:val="single"/>
    </w:rPr>
  </w:style>
  <w:style w:type="character" w:customStyle="1" w:styleId="ListLabel62">
    <w:name w:val="ListLabel 62"/>
    <w:qFormat/>
    <w:rsid w:val="00C148A1"/>
    <w:rPr>
      <w:rFonts w:ascii="Segoe UI" w:eastAsia="Times New Roman" w:hAnsi="Segoe UI" w:cs="Segoe UI" w:hint="default"/>
      <w:color w:val="0000FF"/>
      <w:sz w:val="21"/>
      <w:szCs w:val="21"/>
      <w:u w:val="single"/>
    </w:rPr>
  </w:style>
  <w:style w:type="paragraph" w:styleId="Header">
    <w:name w:val="header"/>
    <w:basedOn w:val="Normal"/>
    <w:link w:val="HeaderChar"/>
    <w:uiPriority w:val="99"/>
    <w:unhideWhenUsed/>
    <w:rsid w:val="00C148A1"/>
    <w:pPr>
      <w:tabs>
        <w:tab w:val="center" w:pos="4513"/>
        <w:tab w:val="right" w:pos="9026"/>
      </w:tabs>
    </w:pPr>
  </w:style>
  <w:style w:type="character" w:customStyle="1" w:styleId="HeaderChar">
    <w:name w:val="Header Char"/>
    <w:basedOn w:val="DefaultParagraphFont"/>
    <w:link w:val="Header"/>
    <w:uiPriority w:val="99"/>
    <w:rsid w:val="00C148A1"/>
    <w:rPr>
      <w:rFonts w:ascii="Calibri" w:hAnsi="Calibri" w:cs="Calibri"/>
      <w:lang w:eastAsia="en-GB"/>
    </w:rPr>
  </w:style>
  <w:style w:type="paragraph" w:styleId="Footer">
    <w:name w:val="footer"/>
    <w:basedOn w:val="Normal"/>
    <w:link w:val="FooterChar"/>
    <w:uiPriority w:val="99"/>
    <w:unhideWhenUsed/>
    <w:rsid w:val="00C148A1"/>
    <w:pPr>
      <w:tabs>
        <w:tab w:val="center" w:pos="4513"/>
        <w:tab w:val="right" w:pos="9026"/>
      </w:tabs>
    </w:pPr>
  </w:style>
  <w:style w:type="character" w:customStyle="1" w:styleId="FooterChar">
    <w:name w:val="Footer Char"/>
    <w:basedOn w:val="DefaultParagraphFont"/>
    <w:link w:val="Footer"/>
    <w:uiPriority w:val="99"/>
    <w:rsid w:val="00C148A1"/>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594460">
      <w:bodyDiv w:val="1"/>
      <w:marLeft w:val="0"/>
      <w:marRight w:val="0"/>
      <w:marTop w:val="0"/>
      <w:marBottom w:val="0"/>
      <w:divBdr>
        <w:top w:val="none" w:sz="0" w:space="0" w:color="auto"/>
        <w:left w:val="none" w:sz="0" w:space="0" w:color="auto"/>
        <w:bottom w:val="none" w:sz="0" w:space="0" w:color="auto"/>
        <w:right w:val="none" w:sz="0" w:space="0" w:color="auto"/>
      </w:divBdr>
    </w:div>
    <w:div w:id="1137646602">
      <w:bodyDiv w:val="1"/>
      <w:marLeft w:val="0"/>
      <w:marRight w:val="0"/>
      <w:marTop w:val="0"/>
      <w:marBottom w:val="0"/>
      <w:divBdr>
        <w:top w:val="none" w:sz="0" w:space="0" w:color="auto"/>
        <w:left w:val="none" w:sz="0" w:space="0" w:color="auto"/>
        <w:bottom w:val="none" w:sz="0" w:space="0" w:color="auto"/>
        <w:right w:val="none" w:sz="0" w:space="0" w:color="auto"/>
      </w:divBdr>
    </w:div>
    <w:div w:id="1811557222">
      <w:bodyDiv w:val="1"/>
      <w:marLeft w:val="0"/>
      <w:marRight w:val="0"/>
      <w:marTop w:val="0"/>
      <w:marBottom w:val="0"/>
      <w:divBdr>
        <w:top w:val="none" w:sz="0" w:space="0" w:color="auto"/>
        <w:left w:val="none" w:sz="0" w:space="0" w:color="auto"/>
        <w:bottom w:val="none" w:sz="0" w:space="0" w:color="auto"/>
        <w:right w:val="none" w:sz="0" w:space="0" w:color="auto"/>
      </w:divBdr>
    </w:div>
    <w:div w:id="1972975484">
      <w:bodyDiv w:val="1"/>
      <w:marLeft w:val="0"/>
      <w:marRight w:val="0"/>
      <w:marTop w:val="0"/>
      <w:marBottom w:val="0"/>
      <w:divBdr>
        <w:top w:val="none" w:sz="0" w:space="0" w:color="auto"/>
        <w:left w:val="none" w:sz="0" w:space="0" w:color="auto"/>
        <w:bottom w:val="none" w:sz="0" w:space="0" w:color="auto"/>
        <w:right w:val="none" w:sz="0" w:space="0" w:color="auto"/>
      </w:divBdr>
      <w:divsChild>
        <w:div w:id="27687437">
          <w:marLeft w:val="0"/>
          <w:marRight w:val="0"/>
          <w:marTop w:val="0"/>
          <w:marBottom w:val="0"/>
          <w:divBdr>
            <w:top w:val="none" w:sz="0" w:space="0" w:color="auto"/>
            <w:left w:val="none" w:sz="0" w:space="0" w:color="auto"/>
            <w:bottom w:val="none" w:sz="0" w:space="0" w:color="auto"/>
            <w:right w:val="none" w:sz="0" w:space="0" w:color="auto"/>
          </w:divBdr>
        </w:div>
      </w:divsChild>
    </w:div>
    <w:div w:id="21122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brookes.ac.uk/alerts/coronavirus/" TargetMode="External"/><Relationship Id="rId26" Type="http://schemas.openxmlformats.org/officeDocument/2006/relationships/hyperlink" Target="about:blank" TargetMode="External"/><Relationship Id="rId39" Type="http://schemas.openxmlformats.org/officeDocument/2006/relationships/footer" Target="footer2.xml"/><Relationship Id="rId21" Type="http://schemas.openxmlformats.org/officeDocument/2006/relationships/hyperlink" Target="about:blank" TargetMode="External"/><Relationship Id="rId34" Type="http://schemas.openxmlformats.org/officeDocument/2006/relationships/hyperlink" Target="https://www.winncop.ac.u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ath.ac.uk/topics/undergraduate-virtual-experience/"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https://www.thecdi.net/Full-Webinar-Calendar/Labour-market-information-LMI-Free-Webinar/73813"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ath.ac.uk/campaigns/summer-of-outreach-2020/"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https://www.facebook.com/UCWeston"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https://www.facebook.com/UCWeston/videos/211158749887657" TargetMode="External"/><Relationship Id="rId35" Type="http://schemas.openxmlformats.org/officeDocument/2006/relationships/hyperlink" Target="https://twitter.com/WINWessex1" TargetMode="External"/><Relationship Id="rId43" Type="http://schemas.openxmlformats.org/officeDocument/2006/relationships/theme" Target="theme/theme1.xm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www.bath.ac.uk/topics/outreach-resource-hub/" TargetMode="External"/><Relationship Id="rId25" Type="http://schemas.openxmlformats.org/officeDocument/2006/relationships/hyperlink" Target="about:blank" TargetMode="External"/><Relationship Id="rId33" Type="http://schemas.openxmlformats.org/officeDocument/2006/relationships/hyperlink" Target="https://www.edge.co.uk/news/edge-news/robert-halfon-mp-calls-for-skills-skills-skills-at-edge-event"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3F61-29F1-471D-B048-10631878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Davies</dc:creator>
  <cp:keywords/>
  <dc:description/>
  <cp:lastModifiedBy>sue lewis</cp:lastModifiedBy>
  <cp:revision>7</cp:revision>
  <dcterms:created xsi:type="dcterms:W3CDTF">2020-07-07T07:44:00Z</dcterms:created>
  <dcterms:modified xsi:type="dcterms:W3CDTF">2020-07-08T12:15:00Z</dcterms:modified>
</cp:coreProperties>
</file>