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7480" w14:textId="6EBF3264" w:rsidR="00B37DA8" w:rsidRDefault="66457FD0" w:rsidP="7A9BF4B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BB81939" wp14:editId="30D32FFE">
            <wp:extent cx="2816678" cy="657225"/>
            <wp:effectExtent l="0" t="0" r="3175" b="0"/>
            <wp:docPr id="2117429112" name="Picture 21174291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29112" name="Picture 211742911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67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E08D" w14:textId="55663A2B" w:rsidR="00B37DA8" w:rsidRDefault="3E1D1AF4" w:rsidP="7A9BF4B7">
      <w:pPr>
        <w:spacing w:line="276" w:lineRule="auto"/>
        <w:jc w:val="center"/>
        <w:rPr>
          <w:rFonts w:eastAsiaTheme="minorEastAsia"/>
          <w:b/>
          <w:bCs/>
          <w:color w:val="2F5496" w:themeColor="accent1" w:themeShade="BF"/>
          <w:sz w:val="28"/>
          <w:szCs w:val="28"/>
        </w:rPr>
      </w:pPr>
      <w:r w:rsidRPr="7A9BF4B7">
        <w:rPr>
          <w:rFonts w:eastAsiaTheme="minorEastAsia"/>
          <w:b/>
          <w:bCs/>
          <w:color w:val="2F5496" w:themeColor="accent1" w:themeShade="BF"/>
          <w:sz w:val="28"/>
          <w:szCs w:val="28"/>
        </w:rPr>
        <w:t>All the information and tools you need to explore your future career</w:t>
      </w:r>
    </w:p>
    <w:p w14:paraId="5F801A97" w14:textId="77777777" w:rsidR="00551F65" w:rsidRDefault="00551F65" w:rsidP="7A9BF4B7">
      <w:pPr>
        <w:spacing w:line="276" w:lineRule="auto"/>
      </w:pPr>
    </w:p>
    <w:p w14:paraId="6B69CE8C" w14:textId="1FE99830" w:rsidR="00B37DA8" w:rsidRDefault="4BFE88CD" w:rsidP="7A9BF4B7">
      <w:pPr>
        <w:spacing w:line="276" w:lineRule="auto"/>
      </w:pPr>
      <w:r w:rsidRPr="7A9BF4B7">
        <w:rPr>
          <w:rFonts w:ascii="Calibri" w:eastAsia="Calibri" w:hAnsi="Calibri" w:cs="Calibri"/>
        </w:rPr>
        <w:t>Dear Student</w:t>
      </w:r>
    </w:p>
    <w:tbl>
      <w:tblPr>
        <w:tblStyle w:val="TableGrid"/>
        <w:tblpPr w:leftFromText="180" w:rightFromText="180" w:vertAnchor="text" w:horzAnchor="margin" w:tblpY="25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551F65" w:rsidRPr="00551F65" w14:paraId="6C2C1D01" w14:textId="77777777" w:rsidTr="00551F65">
        <w:tc>
          <w:tcPr>
            <w:tcW w:w="9016" w:type="dxa"/>
            <w:shd w:val="clear" w:color="auto" w:fill="00B0F0"/>
          </w:tcPr>
          <w:p w14:paraId="52323BC7" w14:textId="37E5E5C1" w:rsidR="00551F65" w:rsidRPr="00551F65" w:rsidRDefault="00551F65" w:rsidP="00551F65">
            <w:pPr>
              <w:spacing w:line="276" w:lineRule="auto"/>
              <w:jc w:val="center"/>
              <w:rPr>
                <w:color w:val="002060"/>
              </w:rPr>
            </w:pPr>
            <w:hyperlink r:id="rId7">
              <w:r w:rsidRPr="00551F65">
                <w:rPr>
                  <w:rStyle w:val="Hyperlink"/>
                  <w:rFonts w:ascii="Calibri" w:eastAsia="Calibri" w:hAnsi="Calibri" w:cs="Calibri"/>
                  <w:b/>
                  <w:bCs/>
                  <w:color w:val="002060"/>
                </w:rPr>
                <w:t>Watch the Careerpilot video which explains what you can be doing to manage your career.</w:t>
              </w:r>
            </w:hyperlink>
          </w:p>
        </w:tc>
      </w:tr>
    </w:tbl>
    <w:p w14:paraId="03DCE649" w14:textId="77777777" w:rsidR="00551F65" w:rsidRDefault="00551F65" w:rsidP="7A9BF4B7">
      <w:pPr>
        <w:spacing w:line="276" w:lineRule="auto"/>
      </w:pPr>
    </w:p>
    <w:p w14:paraId="3CBBA527" w14:textId="1DCAB05F" w:rsidR="00B37DA8" w:rsidRDefault="00551F65" w:rsidP="7A9BF4B7">
      <w:pPr>
        <w:spacing w:line="276" w:lineRule="auto"/>
      </w:pPr>
      <w:hyperlink r:id="rId8">
        <w:r w:rsidR="4C24D3C4" w:rsidRPr="7A9BF4B7">
          <w:rPr>
            <w:rStyle w:val="Hyperlink"/>
            <w:rFonts w:ascii="Calibri" w:eastAsia="Calibri" w:hAnsi="Calibri" w:cs="Calibri"/>
          </w:rPr>
          <w:t>Careerpilot</w:t>
        </w:r>
      </w:hyperlink>
      <w:r w:rsidR="4C24D3C4" w:rsidRPr="7A9BF4B7">
        <w:rPr>
          <w:rFonts w:ascii="Calibri" w:eastAsia="Calibri" w:hAnsi="Calibri" w:cs="Calibri"/>
        </w:rPr>
        <w:t xml:space="preserve"> will help you find out about all your options when you are 14, 16 and 18, including </w:t>
      </w:r>
      <w:hyperlink r:id="rId9">
        <w:r w:rsidR="4C24D3C4" w:rsidRPr="7A9BF4B7">
          <w:rPr>
            <w:rStyle w:val="Hyperlink"/>
            <w:rFonts w:ascii="Calibri" w:eastAsia="Calibri" w:hAnsi="Calibri" w:cs="Calibri"/>
          </w:rPr>
          <w:t>apprenticeships</w:t>
        </w:r>
      </w:hyperlink>
      <w:r w:rsidR="4C24D3C4" w:rsidRPr="7A9BF4B7">
        <w:rPr>
          <w:rFonts w:ascii="Calibri" w:eastAsia="Calibri" w:hAnsi="Calibri" w:cs="Calibri"/>
        </w:rPr>
        <w:t xml:space="preserve">, </w:t>
      </w:r>
      <w:hyperlink r:id="rId10">
        <w:r w:rsidR="4C24D3C4" w:rsidRPr="7A9BF4B7">
          <w:rPr>
            <w:rStyle w:val="Hyperlink"/>
            <w:rFonts w:ascii="Calibri" w:eastAsia="Calibri" w:hAnsi="Calibri" w:cs="Calibri"/>
          </w:rPr>
          <w:t>college</w:t>
        </w:r>
      </w:hyperlink>
      <w:r w:rsidR="4C24D3C4" w:rsidRPr="7A9BF4B7">
        <w:rPr>
          <w:rFonts w:ascii="Calibri" w:eastAsia="Calibri" w:hAnsi="Calibri" w:cs="Calibri"/>
        </w:rPr>
        <w:t xml:space="preserve">, </w:t>
      </w:r>
      <w:hyperlink r:id="rId11">
        <w:r w:rsidR="4C24D3C4" w:rsidRPr="7A9BF4B7">
          <w:rPr>
            <w:rStyle w:val="Hyperlink"/>
            <w:rFonts w:ascii="Calibri" w:eastAsia="Calibri" w:hAnsi="Calibri" w:cs="Calibri"/>
          </w:rPr>
          <w:t>higher level study</w:t>
        </w:r>
      </w:hyperlink>
      <w:r w:rsidR="4C24D3C4" w:rsidRPr="7A9BF4B7">
        <w:rPr>
          <w:rFonts w:ascii="Calibri" w:eastAsia="Calibri" w:hAnsi="Calibri" w:cs="Calibri"/>
        </w:rPr>
        <w:t xml:space="preserve">, etc. </w:t>
      </w:r>
    </w:p>
    <w:p w14:paraId="349A2114" w14:textId="426B98A4" w:rsidR="00B37DA8" w:rsidRDefault="4C24D3C4" w:rsidP="7A9BF4B7">
      <w:pPr>
        <w:spacing w:line="276" w:lineRule="auto"/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>The website</w:t>
      </w:r>
      <w:r w:rsidR="74E00C47" w:rsidRPr="7A9BF4B7">
        <w:rPr>
          <w:rFonts w:ascii="Calibri" w:eastAsia="Calibri" w:hAnsi="Calibri" w:cs="Calibri"/>
        </w:rPr>
        <w:t xml:space="preserve"> features</w:t>
      </w:r>
      <w:r w:rsidR="06187064" w:rsidRPr="7A9BF4B7">
        <w:rPr>
          <w:rFonts w:ascii="Calibri" w:eastAsia="Calibri" w:hAnsi="Calibri" w:cs="Calibri"/>
        </w:rPr>
        <w:t xml:space="preserve"> lots of</w:t>
      </w:r>
      <w:r w:rsidRPr="7A9BF4B7">
        <w:rPr>
          <w:rFonts w:ascii="Calibri" w:eastAsia="Calibri" w:hAnsi="Calibri" w:cs="Calibri"/>
        </w:rPr>
        <w:t xml:space="preserve"> tools </w:t>
      </w:r>
      <w:r w:rsidR="21727DD0" w:rsidRPr="7A9BF4B7">
        <w:rPr>
          <w:rFonts w:ascii="Calibri" w:eastAsia="Calibri" w:hAnsi="Calibri" w:cs="Calibri"/>
        </w:rPr>
        <w:t xml:space="preserve">and activities </w:t>
      </w:r>
      <w:r w:rsidRPr="7A9BF4B7">
        <w:rPr>
          <w:rFonts w:ascii="Calibri" w:eastAsia="Calibri" w:hAnsi="Calibri" w:cs="Calibri"/>
        </w:rPr>
        <w:t xml:space="preserve">to help you know more about yourself, explore your </w:t>
      </w:r>
      <w:proofErr w:type="gramStart"/>
      <w:r w:rsidRPr="7A9BF4B7">
        <w:rPr>
          <w:rFonts w:ascii="Calibri" w:eastAsia="Calibri" w:hAnsi="Calibri" w:cs="Calibri"/>
        </w:rPr>
        <w:t>options</w:t>
      </w:r>
      <w:proofErr w:type="gramEnd"/>
      <w:r w:rsidRPr="7A9BF4B7">
        <w:rPr>
          <w:rFonts w:ascii="Calibri" w:eastAsia="Calibri" w:hAnsi="Calibri" w:cs="Calibri"/>
        </w:rPr>
        <w:t xml:space="preserve"> and plan your next steps</w:t>
      </w:r>
      <w:r w:rsidR="20328F95" w:rsidRPr="7A9BF4B7">
        <w:rPr>
          <w:rFonts w:ascii="Calibri" w:eastAsia="Calibri" w:hAnsi="Calibri" w:cs="Calibri"/>
        </w:rPr>
        <w:t>:</w:t>
      </w:r>
    </w:p>
    <w:p w14:paraId="03428B40" w14:textId="769D6649" w:rsidR="00B37DA8" w:rsidRDefault="4C24D3C4" w:rsidP="7A9BF4B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A </w:t>
      </w:r>
      <w:hyperlink r:id="rId12">
        <w:r w:rsidRPr="7A9BF4B7">
          <w:rPr>
            <w:rStyle w:val="Hyperlink"/>
            <w:rFonts w:ascii="Calibri" w:eastAsia="Calibri" w:hAnsi="Calibri" w:cs="Calibri"/>
          </w:rPr>
          <w:t>‘job sector quiz’</w:t>
        </w:r>
      </w:hyperlink>
      <w:r w:rsidRPr="7A9BF4B7">
        <w:rPr>
          <w:rFonts w:ascii="Calibri" w:eastAsia="Calibri" w:hAnsi="Calibri" w:cs="Calibri"/>
        </w:rPr>
        <w:t xml:space="preserve"> to help you decide what’s important to you</w:t>
      </w:r>
      <w:r w:rsidR="430E74CF" w:rsidRPr="7A9BF4B7">
        <w:rPr>
          <w:rFonts w:ascii="Calibri" w:eastAsia="Calibri" w:hAnsi="Calibri" w:cs="Calibri"/>
        </w:rPr>
        <w:t xml:space="preserve"> for work</w:t>
      </w:r>
    </w:p>
    <w:p w14:paraId="351A6BBD" w14:textId="30845960" w:rsidR="00B37DA8" w:rsidRDefault="4C24D3C4" w:rsidP="7A9BF4B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>A ‘</w:t>
      </w:r>
      <w:hyperlink r:id="rId13">
        <w:r w:rsidRPr="7A9BF4B7">
          <w:rPr>
            <w:rStyle w:val="Hyperlink"/>
            <w:rFonts w:ascii="Calibri" w:eastAsia="Calibri" w:hAnsi="Calibri" w:cs="Calibri"/>
          </w:rPr>
          <w:t>start with subject’</w:t>
        </w:r>
      </w:hyperlink>
      <w:r w:rsidRPr="7A9BF4B7">
        <w:rPr>
          <w:rFonts w:ascii="Calibri" w:eastAsia="Calibri" w:hAnsi="Calibri" w:cs="Calibri"/>
        </w:rPr>
        <w:t xml:space="preserve"> tool that will show you where a subject you love could lead</w:t>
      </w:r>
    </w:p>
    <w:p w14:paraId="3F1218A6" w14:textId="77F55113" w:rsidR="00B37DA8" w:rsidRDefault="4C24D3C4" w:rsidP="7A9BF4B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A </w:t>
      </w:r>
      <w:hyperlink r:id="rId14">
        <w:r w:rsidRPr="7A9BF4B7">
          <w:rPr>
            <w:rStyle w:val="Hyperlink"/>
            <w:rFonts w:ascii="Calibri" w:eastAsia="Calibri" w:hAnsi="Calibri" w:cs="Calibri"/>
          </w:rPr>
          <w:t>‘Skills Profile’</w:t>
        </w:r>
      </w:hyperlink>
      <w:r w:rsidRPr="7A9BF4B7">
        <w:rPr>
          <w:rFonts w:ascii="Calibri" w:eastAsia="Calibri" w:hAnsi="Calibri" w:cs="Calibri"/>
        </w:rPr>
        <w:t xml:space="preserve"> so you know your skills ready for applications.</w:t>
      </w:r>
    </w:p>
    <w:p w14:paraId="16E6923D" w14:textId="43E3C800" w:rsidR="00B37DA8" w:rsidRDefault="4C24D3C4" w:rsidP="7A9BF4B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Information on lots of </w:t>
      </w:r>
      <w:hyperlink r:id="rId15">
        <w:r w:rsidRPr="7A9BF4B7">
          <w:rPr>
            <w:rStyle w:val="Hyperlink"/>
            <w:rFonts w:ascii="Calibri" w:eastAsia="Calibri" w:hAnsi="Calibri" w:cs="Calibri"/>
          </w:rPr>
          <w:t>job sectors</w:t>
        </w:r>
      </w:hyperlink>
      <w:r w:rsidRPr="7A9BF4B7">
        <w:rPr>
          <w:rFonts w:ascii="Calibri" w:eastAsia="Calibri" w:hAnsi="Calibri" w:cs="Calibri"/>
        </w:rPr>
        <w:t>, with</w:t>
      </w:r>
      <w:r w:rsidR="7BBC9BB3" w:rsidRPr="7A9BF4B7">
        <w:rPr>
          <w:rFonts w:ascii="Calibri" w:eastAsia="Calibri" w:hAnsi="Calibri" w:cs="Calibri"/>
        </w:rPr>
        <w:t xml:space="preserve"> </w:t>
      </w:r>
      <w:r w:rsidRPr="7A9BF4B7">
        <w:rPr>
          <w:rFonts w:ascii="Calibri" w:eastAsia="Calibri" w:hAnsi="Calibri" w:cs="Calibri"/>
        </w:rPr>
        <w:t xml:space="preserve">job profiles showing salary, what’s involved, </w:t>
      </w:r>
      <w:r w:rsidR="57DCD489" w:rsidRPr="7A9BF4B7">
        <w:rPr>
          <w:rFonts w:ascii="Calibri" w:eastAsia="Calibri" w:hAnsi="Calibri" w:cs="Calibri"/>
        </w:rPr>
        <w:t xml:space="preserve">routes in, </w:t>
      </w:r>
      <w:r w:rsidRPr="7A9BF4B7">
        <w:rPr>
          <w:rFonts w:ascii="Calibri" w:eastAsia="Calibri" w:hAnsi="Calibri" w:cs="Calibri"/>
        </w:rPr>
        <w:t xml:space="preserve">will this job grow, live vacancies, etc. </w:t>
      </w:r>
    </w:p>
    <w:p w14:paraId="35A95891" w14:textId="0C1A183F" w:rsidR="00B37DA8" w:rsidRDefault="4C24D3C4" w:rsidP="7A9BF4B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A tool where you can search for </w:t>
      </w:r>
      <w:hyperlink r:id="rId16">
        <w:r w:rsidRPr="7A9BF4B7">
          <w:rPr>
            <w:rStyle w:val="Hyperlink"/>
            <w:rFonts w:ascii="Calibri" w:eastAsia="Calibri" w:hAnsi="Calibri" w:cs="Calibri"/>
          </w:rPr>
          <w:t>courses and apprenticeships</w:t>
        </w:r>
      </w:hyperlink>
      <w:r w:rsidRPr="7A9BF4B7">
        <w:rPr>
          <w:rFonts w:ascii="Calibri" w:eastAsia="Calibri" w:hAnsi="Calibri" w:cs="Calibri"/>
        </w:rPr>
        <w:t>.</w:t>
      </w:r>
    </w:p>
    <w:p w14:paraId="351E1993" w14:textId="3C5950F8" w:rsidR="00B37DA8" w:rsidRDefault="4C24D3C4" w:rsidP="7A9BF4B7">
      <w:p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Over </w:t>
      </w:r>
      <w:r w:rsidR="18C8016E" w:rsidRPr="7A9BF4B7">
        <w:rPr>
          <w:rFonts w:ascii="Calibri" w:eastAsia="Calibri" w:hAnsi="Calibri" w:cs="Calibri"/>
        </w:rPr>
        <w:t>500</w:t>
      </w:r>
      <w:r w:rsidRPr="7A9BF4B7">
        <w:rPr>
          <w:rFonts w:ascii="Calibri" w:eastAsia="Calibri" w:hAnsi="Calibri" w:cs="Calibri"/>
        </w:rPr>
        <w:t xml:space="preserve">,000 young people </w:t>
      </w:r>
      <w:r w:rsidR="4EC613A6" w:rsidRPr="7A9BF4B7">
        <w:rPr>
          <w:rFonts w:ascii="Calibri" w:eastAsia="Calibri" w:hAnsi="Calibri" w:cs="Calibri"/>
        </w:rPr>
        <w:t>visit the</w:t>
      </w:r>
      <w:r w:rsidRPr="7A9BF4B7">
        <w:rPr>
          <w:rFonts w:ascii="Calibri" w:eastAsia="Calibri" w:hAnsi="Calibri" w:cs="Calibri"/>
        </w:rPr>
        <w:t xml:space="preserve"> Careerpilot </w:t>
      </w:r>
      <w:r w:rsidR="44CA1DCA" w:rsidRPr="7A9BF4B7">
        <w:rPr>
          <w:rFonts w:ascii="Calibri" w:eastAsia="Calibri" w:hAnsi="Calibri" w:cs="Calibri"/>
        </w:rPr>
        <w:t xml:space="preserve">website </w:t>
      </w:r>
      <w:r w:rsidRPr="7A9BF4B7">
        <w:rPr>
          <w:rFonts w:ascii="Calibri" w:eastAsia="Calibri" w:hAnsi="Calibri" w:cs="Calibri"/>
        </w:rPr>
        <w:t>every year</w:t>
      </w:r>
      <w:r w:rsidR="781A7406" w:rsidRPr="7A9BF4B7">
        <w:rPr>
          <w:rFonts w:ascii="Calibri" w:eastAsia="Calibri" w:hAnsi="Calibri" w:cs="Calibri"/>
        </w:rPr>
        <w:t xml:space="preserve"> and </w:t>
      </w:r>
      <w:r w:rsidRPr="7A9BF4B7">
        <w:rPr>
          <w:rFonts w:ascii="Calibri" w:eastAsia="Calibri" w:hAnsi="Calibri" w:cs="Calibri"/>
        </w:rPr>
        <w:t>97% of users surveyed say the site was useful.</w:t>
      </w:r>
    </w:p>
    <w:p w14:paraId="5B11E58A" w14:textId="3B39DA22" w:rsidR="00B37DA8" w:rsidRDefault="09C8D12B" w:rsidP="7A9BF4B7">
      <w:pPr>
        <w:rPr>
          <w:rFonts w:ascii="Calibri" w:eastAsia="Calibri" w:hAnsi="Calibri" w:cs="Calibri"/>
        </w:rPr>
      </w:pPr>
      <w:r w:rsidRPr="7A9BF4B7">
        <w:rPr>
          <w:rFonts w:ascii="Calibri" w:eastAsia="Calibri" w:hAnsi="Calibri" w:cs="Calibri"/>
        </w:rPr>
        <w:t xml:space="preserve">It takes minutes to </w:t>
      </w:r>
      <w:hyperlink r:id="rId17">
        <w:r w:rsidRPr="7A9BF4B7">
          <w:rPr>
            <w:rStyle w:val="Hyperlink"/>
            <w:rFonts w:ascii="Calibri" w:eastAsia="Calibri" w:hAnsi="Calibri" w:cs="Calibri"/>
          </w:rPr>
          <w:t>register with Careerpilot</w:t>
        </w:r>
      </w:hyperlink>
      <w:r w:rsidRPr="7A9BF4B7">
        <w:rPr>
          <w:rFonts w:ascii="Calibri" w:eastAsia="Calibri" w:hAnsi="Calibri" w:cs="Calibri"/>
        </w:rPr>
        <w:t xml:space="preserve"> to access all parts of the site and to start to build up your own profile in Career Tools</w:t>
      </w:r>
      <w:r w:rsidR="575EAD85" w:rsidRPr="7A9BF4B7">
        <w:rPr>
          <w:rFonts w:ascii="Calibri" w:eastAsia="Calibri" w:hAnsi="Calibri" w:cs="Calibri"/>
        </w:rPr>
        <w:t>. You wil</w:t>
      </w:r>
      <w:r w:rsidR="1CABE6BE" w:rsidRPr="7A9BF4B7">
        <w:rPr>
          <w:rFonts w:ascii="Calibri" w:eastAsia="Calibri" w:hAnsi="Calibri" w:cs="Calibri"/>
        </w:rPr>
        <w:t>l</w:t>
      </w:r>
      <w:r w:rsidR="575EAD85" w:rsidRPr="7A9BF4B7">
        <w:rPr>
          <w:rFonts w:ascii="Calibri" w:eastAsia="Calibri" w:hAnsi="Calibri" w:cs="Calibri"/>
        </w:rPr>
        <w:t xml:space="preserve"> then</w:t>
      </w:r>
      <w:r w:rsidR="233857CB" w:rsidRPr="7A9BF4B7">
        <w:rPr>
          <w:rFonts w:ascii="Calibri" w:eastAsia="Calibri" w:hAnsi="Calibri" w:cs="Calibri"/>
        </w:rPr>
        <w:t xml:space="preserve"> be able to keep your </w:t>
      </w:r>
      <w:r w:rsidR="04D967B5" w:rsidRPr="7A9BF4B7">
        <w:rPr>
          <w:rFonts w:ascii="Calibri" w:eastAsia="Calibri" w:hAnsi="Calibri" w:cs="Calibri"/>
        </w:rPr>
        <w:t xml:space="preserve">Careerpilot </w:t>
      </w:r>
      <w:r w:rsidR="233857CB" w:rsidRPr="7A9BF4B7">
        <w:rPr>
          <w:rFonts w:ascii="Calibri" w:eastAsia="Calibri" w:hAnsi="Calibri" w:cs="Calibri"/>
        </w:rPr>
        <w:t xml:space="preserve">account until you are 19 to support you as you move from school to </w:t>
      </w:r>
      <w:r w:rsidR="78CD2DA7" w:rsidRPr="7A9BF4B7">
        <w:rPr>
          <w:rFonts w:ascii="Calibri" w:eastAsia="Calibri" w:hAnsi="Calibri" w:cs="Calibri"/>
        </w:rPr>
        <w:t xml:space="preserve">college, </w:t>
      </w:r>
      <w:proofErr w:type="spellStart"/>
      <w:r w:rsidR="78CD2DA7" w:rsidRPr="7A9BF4B7">
        <w:rPr>
          <w:rFonts w:ascii="Calibri" w:eastAsia="Calibri" w:hAnsi="Calibri" w:cs="Calibri"/>
        </w:rPr>
        <w:t>uni</w:t>
      </w:r>
      <w:proofErr w:type="spellEnd"/>
      <w:r w:rsidR="78CD2DA7" w:rsidRPr="7A9BF4B7">
        <w:rPr>
          <w:rFonts w:ascii="Calibri" w:eastAsia="Calibri" w:hAnsi="Calibri" w:cs="Calibri"/>
        </w:rPr>
        <w:t>, an apprenticeship or</w:t>
      </w:r>
      <w:r w:rsidR="369191C8" w:rsidRPr="7A9BF4B7">
        <w:rPr>
          <w:rFonts w:ascii="Calibri" w:eastAsia="Calibri" w:hAnsi="Calibri" w:cs="Calibri"/>
        </w:rPr>
        <w:t xml:space="preserve"> on</w:t>
      </w:r>
      <w:r w:rsidR="78CD2DA7" w:rsidRPr="7A9BF4B7">
        <w:rPr>
          <w:rFonts w:ascii="Calibri" w:eastAsia="Calibri" w:hAnsi="Calibri" w:cs="Calibri"/>
        </w:rPr>
        <w:t xml:space="preserve"> to </w:t>
      </w:r>
      <w:r w:rsidR="233857CB" w:rsidRPr="7A9BF4B7">
        <w:rPr>
          <w:rFonts w:ascii="Calibri" w:eastAsia="Calibri" w:hAnsi="Calibri" w:cs="Calibri"/>
        </w:rPr>
        <w:t>employment.</w:t>
      </w:r>
    </w:p>
    <w:p w14:paraId="2C434430" w14:textId="33444201" w:rsidR="00B37DA8" w:rsidRPr="00551F65" w:rsidRDefault="00551F65" w:rsidP="7A9BF4B7">
      <w:pPr>
        <w:spacing w:line="276" w:lineRule="auto"/>
        <w:jc w:val="center"/>
        <w:rPr>
          <w:b/>
          <w:bCs/>
          <w:sz w:val="28"/>
          <w:szCs w:val="28"/>
        </w:rPr>
      </w:pPr>
      <w:hyperlink r:id="rId18">
        <w:r w:rsidR="4C24D3C4" w:rsidRPr="00551F65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val="fr"/>
          </w:rPr>
          <w:t>www.careerpilot.org.uk</w:t>
        </w:r>
      </w:hyperlink>
    </w:p>
    <w:p w14:paraId="5E5787A5" w14:textId="514A5FEA" w:rsidR="00B37DA8" w:rsidRDefault="00B37DA8" w:rsidP="7A9BF4B7"/>
    <w:sectPr w:rsidR="00B37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CA18"/>
    <w:multiLevelType w:val="hybridMultilevel"/>
    <w:tmpl w:val="53568C56"/>
    <w:lvl w:ilvl="0" w:tplc="5900E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8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43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E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06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2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60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E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0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024761"/>
    <w:rsid w:val="000C1DBA"/>
    <w:rsid w:val="00551F65"/>
    <w:rsid w:val="00B37DA8"/>
    <w:rsid w:val="04B51CE8"/>
    <w:rsid w:val="04D967B5"/>
    <w:rsid w:val="056517DC"/>
    <w:rsid w:val="06187064"/>
    <w:rsid w:val="0959AB79"/>
    <w:rsid w:val="09C8D12B"/>
    <w:rsid w:val="0B8460EB"/>
    <w:rsid w:val="119B8D76"/>
    <w:rsid w:val="15F3890B"/>
    <w:rsid w:val="17F1A69D"/>
    <w:rsid w:val="18C4556E"/>
    <w:rsid w:val="18C8016E"/>
    <w:rsid w:val="198D76FE"/>
    <w:rsid w:val="1CABE6BE"/>
    <w:rsid w:val="2015E0DF"/>
    <w:rsid w:val="20328F95"/>
    <w:rsid w:val="21727DD0"/>
    <w:rsid w:val="2211B3BF"/>
    <w:rsid w:val="233857CB"/>
    <w:rsid w:val="23D5119F"/>
    <w:rsid w:val="2B4758AF"/>
    <w:rsid w:val="34024761"/>
    <w:rsid w:val="363A12E1"/>
    <w:rsid w:val="369191C8"/>
    <w:rsid w:val="3775E0C3"/>
    <w:rsid w:val="3CA1BD7A"/>
    <w:rsid w:val="3E1D1AF4"/>
    <w:rsid w:val="3F0B3F91"/>
    <w:rsid w:val="42A75893"/>
    <w:rsid w:val="430E74CF"/>
    <w:rsid w:val="44CA1DCA"/>
    <w:rsid w:val="4BFE88CD"/>
    <w:rsid w:val="4C24D3C4"/>
    <w:rsid w:val="4EC613A6"/>
    <w:rsid w:val="4ED5E0A7"/>
    <w:rsid w:val="575EAD85"/>
    <w:rsid w:val="57DCD489"/>
    <w:rsid w:val="5BBC5135"/>
    <w:rsid w:val="5EA3F982"/>
    <w:rsid w:val="5EF3F1F7"/>
    <w:rsid w:val="66457FD0"/>
    <w:rsid w:val="74E00C47"/>
    <w:rsid w:val="781A7406"/>
    <w:rsid w:val="78CD2DA7"/>
    <w:rsid w:val="7A9BF4B7"/>
    <w:rsid w:val="7BBC9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9A19"/>
  <w15:chartTrackingRefBased/>
  <w15:docId w15:val="{90A403EE-7006-4249-93A3-4C9EE49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5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pilot.org.uk/" TargetMode="External"/><Relationship Id="rId13" Type="http://schemas.openxmlformats.org/officeDocument/2006/relationships/hyperlink" Target="https://www.careerpilot.org.uk/job-sectors/subjects" TargetMode="External"/><Relationship Id="rId18" Type="http://schemas.openxmlformats.org/officeDocument/2006/relationships/hyperlink" Target="http://www.careerpilot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ZxyyK6OuA" TargetMode="External"/><Relationship Id="rId12" Type="http://schemas.openxmlformats.org/officeDocument/2006/relationships/hyperlink" Target="https://www.careerpilot.org.uk/job-sectors/" TargetMode="External"/><Relationship Id="rId17" Type="http://schemas.openxmlformats.org/officeDocument/2006/relationships/hyperlink" Target="https://www.careerpilot.org.uk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pilot.org.uk/cours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areerpilot.org.uk/information/higher-education-at-18" TargetMode="External"/><Relationship Id="rId5" Type="http://schemas.openxmlformats.org/officeDocument/2006/relationships/hyperlink" Target="https://www.careerpilot.org.uk/" TargetMode="External"/><Relationship Id="rId15" Type="http://schemas.openxmlformats.org/officeDocument/2006/relationships/hyperlink" Target="https://www.careerpilot.org.uk/job-sectors" TargetMode="External"/><Relationship Id="rId10" Type="http://schemas.openxmlformats.org/officeDocument/2006/relationships/hyperlink" Target="https://www.careerpilot.org.uk/information/further-education-at-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information/apprenticeships" TargetMode="External"/><Relationship Id="rId14" Type="http://schemas.openxmlformats.org/officeDocument/2006/relationships/hyperlink" Target="https://www.careerpilot.org.uk/skills-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Hossent</dc:creator>
  <cp:keywords/>
  <dc:description/>
  <cp:lastModifiedBy>Alice Hossent</cp:lastModifiedBy>
  <cp:revision>3</cp:revision>
  <dcterms:created xsi:type="dcterms:W3CDTF">2022-11-17T11:10:00Z</dcterms:created>
  <dcterms:modified xsi:type="dcterms:W3CDTF">2022-11-17T11:22:00Z</dcterms:modified>
</cp:coreProperties>
</file>